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4A0" w:firstRow="1" w:lastRow="0" w:firstColumn="1" w:lastColumn="0" w:noHBand="0" w:noVBand="1"/>
      </w:tblPr>
      <w:tblGrid>
        <w:gridCol w:w="3780"/>
        <w:gridCol w:w="2430"/>
        <w:gridCol w:w="3780"/>
      </w:tblGrid>
      <w:tr w:rsidR="0021582D" w:rsidRPr="005E07E4" w14:paraId="18DE3354" w14:textId="77777777" w:rsidTr="0072778B">
        <w:trPr>
          <w:trHeight w:hRule="exact" w:val="216"/>
        </w:trPr>
        <w:tc>
          <w:tcPr>
            <w:tcW w:w="3780" w:type="dxa"/>
            <w:shd w:val="clear" w:color="auto" w:fill="auto"/>
          </w:tcPr>
          <w:p w14:paraId="0748A6AB" w14:textId="77777777" w:rsidR="0021582D" w:rsidRPr="005E07E4" w:rsidRDefault="0021582D" w:rsidP="00363F2C">
            <w:pPr>
              <w:tabs>
                <w:tab w:val="left" w:pos="540"/>
              </w:tabs>
              <w:jc w:val="center"/>
              <w:rPr>
                <w:rFonts w:ascii="Calibri" w:hAnsi="Calibri"/>
              </w:rPr>
            </w:pPr>
          </w:p>
        </w:tc>
        <w:tc>
          <w:tcPr>
            <w:tcW w:w="2430" w:type="dxa"/>
            <w:vMerge w:val="restart"/>
            <w:shd w:val="clear" w:color="auto" w:fill="auto"/>
            <w:vAlign w:val="center"/>
          </w:tcPr>
          <w:p w14:paraId="092E97C9" w14:textId="77777777" w:rsidR="0021582D" w:rsidRPr="005E07E4" w:rsidRDefault="00EA7160" w:rsidP="005E07E4">
            <w:pPr>
              <w:jc w:val="center"/>
              <w:rPr>
                <w:rFonts w:ascii="Calibri" w:hAnsi="Calibri"/>
              </w:rPr>
            </w:pPr>
            <w:r w:rsidRPr="005E07E4">
              <w:rPr>
                <w:rFonts w:ascii="Calibri" w:hAnsi="Calibri"/>
                <w:noProof/>
              </w:rPr>
              <w:drawing>
                <wp:anchor distT="0" distB="0" distL="114300" distR="114300" simplePos="0" relativeHeight="251657728" behindDoc="1" locked="0" layoutInCell="1" allowOverlap="0" wp14:anchorId="3AA9EED5" wp14:editId="243C35FA">
                  <wp:simplePos x="0" y="0"/>
                  <wp:positionH relativeFrom="page">
                    <wp:posOffset>298450</wp:posOffset>
                  </wp:positionH>
                  <wp:positionV relativeFrom="page">
                    <wp:posOffset>159385</wp:posOffset>
                  </wp:positionV>
                  <wp:extent cx="1028700" cy="1005840"/>
                  <wp:effectExtent l="0" t="0" r="0" b="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0" w:type="dxa"/>
            <w:shd w:val="clear" w:color="auto" w:fill="auto"/>
            <w:vAlign w:val="center"/>
          </w:tcPr>
          <w:p w14:paraId="5B81AD32" w14:textId="77777777" w:rsidR="0021582D" w:rsidRPr="005E07E4" w:rsidRDefault="0021582D" w:rsidP="005E07E4">
            <w:pPr>
              <w:jc w:val="center"/>
              <w:rPr>
                <w:rFonts w:ascii="Calibri" w:hAnsi="Calibri"/>
              </w:rPr>
            </w:pPr>
            <w:r w:rsidRPr="005E07E4">
              <w:rPr>
                <w:b/>
                <w:smallCaps/>
                <w:sz w:val="18"/>
                <w:szCs w:val="20"/>
              </w:rPr>
              <w:t>City Council</w:t>
            </w:r>
          </w:p>
        </w:tc>
      </w:tr>
      <w:tr w:rsidR="0021582D" w:rsidRPr="005E07E4" w14:paraId="598BCBF4" w14:textId="77777777" w:rsidTr="0072778B">
        <w:trPr>
          <w:trHeight w:hRule="exact" w:val="216"/>
        </w:trPr>
        <w:tc>
          <w:tcPr>
            <w:tcW w:w="3780" w:type="dxa"/>
            <w:shd w:val="clear" w:color="auto" w:fill="auto"/>
          </w:tcPr>
          <w:p w14:paraId="1F63E107" w14:textId="77777777" w:rsidR="0021582D" w:rsidRPr="005E07E4" w:rsidRDefault="00D95E0E" w:rsidP="0090170C">
            <w:pPr>
              <w:jc w:val="center"/>
              <w:rPr>
                <w:rFonts w:ascii="Calibri" w:hAnsi="Calibri"/>
              </w:rPr>
            </w:pPr>
            <w:r>
              <w:rPr>
                <w:b/>
                <w:smallCaps/>
                <w:sz w:val="18"/>
                <w:szCs w:val="20"/>
              </w:rPr>
              <w:t xml:space="preserve"> </w:t>
            </w:r>
            <w:r w:rsidR="0090170C">
              <w:rPr>
                <w:b/>
                <w:smallCaps/>
                <w:sz w:val="18"/>
                <w:szCs w:val="20"/>
              </w:rPr>
              <w:t>Oscar Leeser</w:t>
            </w:r>
          </w:p>
        </w:tc>
        <w:tc>
          <w:tcPr>
            <w:tcW w:w="2430" w:type="dxa"/>
            <w:vMerge/>
            <w:shd w:val="clear" w:color="auto" w:fill="auto"/>
          </w:tcPr>
          <w:p w14:paraId="55BC9645" w14:textId="77777777" w:rsidR="0021582D" w:rsidRPr="005E07E4" w:rsidRDefault="0021582D" w:rsidP="005E07E4">
            <w:pPr>
              <w:jc w:val="center"/>
              <w:rPr>
                <w:rFonts w:ascii="Calibri" w:hAnsi="Calibri"/>
              </w:rPr>
            </w:pPr>
          </w:p>
        </w:tc>
        <w:tc>
          <w:tcPr>
            <w:tcW w:w="3780" w:type="dxa"/>
            <w:shd w:val="clear" w:color="auto" w:fill="auto"/>
            <w:vAlign w:val="center"/>
          </w:tcPr>
          <w:p w14:paraId="3EDDAEE8" w14:textId="77777777" w:rsidR="0021582D" w:rsidRPr="005E07E4" w:rsidRDefault="002D41AB"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14:paraId="26B941CA" w14:textId="77777777" w:rsidTr="0072778B">
        <w:trPr>
          <w:trHeight w:hRule="exact" w:val="216"/>
        </w:trPr>
        <w:tc>
          <w:tcPr>
            <w:tcW w:w="3780" w:type="dxa"/>
            <w:shd w:val="clear" w:color="auto" w:fill="auto"/>
          </w:tcPr>
          <w:p w14:paraId="631C2907" w14:textId="77777777" w:rsidR="0021582D" w:rsidRPr="005E07E4" w:rsidRDefault="0021582D" w:rsidP="005E07E4">
            <w:pPr>
              <w:jc w:val="center"/>
              <w:rPr>
                <w:rFonts w:ascii="Calibri" w:hAnsi="Calibri"/>
              </w:rPr>
            </w:pPr>
            <w:r w:rsidRPr="005E07E4">
              <w:rPr>
                <w:bCs/>
                <w:smallCaps/>
                <w:sz w:val="18"/>
                <w:szCs w:val="20"/>
              </w:rPr>
              <w:t>Mayor</w:t>
            </w:r>
          </w:p>
        </w:tc>
        <w:tc>
          <w:tcPr>
            <w:tcW w:w="2430" w:type="dxa"/>
            <w:vMerge/>
            <w:shd w:val="clear" w:color="auto" w:fill="auto"/>
          </w:tcPr>
          <w:p w14:paraId="4A5EE622" w14:textId="77777777" w:rsidR="0021582D" w:rsidRPr="005E07E4" w:rsidRDefault="0021582D" w:rsidP="005E07E4">
            <w:pPr>
              <w:jc w:val="center"/>
              <w:rPr>
                <w:rFonts w:ascii="Calibri" w:hAnsi="Calibri"/>
              </w:rPr>
            </w:pPr>
          </w:p>
        </w:tc>
        <w:tc>
          <w:tcPr>
            <w:tcW w:w="3780" w:type="dxa"/>
            <w:shd w:val="clear" w:color="auto" w:fill="auto"/>
            <w:vAlign w:val="center"/>
          </w:tcPr>
          <w:p w14:paraId="35AF721B" w14:textId="77777777" w:rsidR="0021582D" w:rsidRPr="005E07E4" w:rsidRDefault="00D95E0E"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14:paraId="5A2E7BF5" w14:textId="77777777" w:rsidTr="0072778B">
        <w:trPr>
          <w:trHeight w:hRule="exact" w:val="216"/>
        </w:trPr>
        <w:tc>
          <w:tcPr>
            <w:tcW w:w="3780" w:type="dxa"/>
            <w:shd w:val="clear" w:color="auto" w:fill="auto"/>
          </w:tcPr>
          <w:p w14:paraId="2C1D9CE7" w14:textId="77777777" w:rsidR="0021582D" w:rsidRPr="005E07E4" w:rsidRDefault="0021582D" w:rsidP="005E07E4">
            <w:pPr>
              <w:jc w:val="center"/>
              <w:rPr>
                <w:rFonts w:ascii="Calibri" w:hAnsi="Calibri"/>
              </w:rPr>
            </w:pPr>
          </w:p>
        </w:tc>
        <w:tc>
          <w:tcPr>
            <w:tcW w:w="2430" w:type="dxa"/>
            <w:vMerge/>
            <w:shd w:val="clear" w:color="auto" w:fill="auto"/>
          </w:tcPr>
          <w:p w14:paraId="07191E71" w14:textId="77777777" w:rsidR="0021582D" w:rsidRPr="005E07E4" w:rsidRDefault="0021582D" w:rsidP="005E07E4">
            <w:pPr>
              <w:jc w:val="center"/>
              <w:rPr>
                <w:rFonts w:ascii="Calibri" w:hAnsi="Calibri"/>
              </w:rPr>
            </w:pPr>
          </w:p>
        </w:tc>
        <w:tc>
          <w:tcPr>
            <w:tcW w:w="3780" w:type="dxa"/>
            <w:shd w:val="clear" w:color="auto" w:fill="auto"/>
            <w:vAlign w:val="center"/>
          </w:tcPr>
          <w:p w14:paraId="69B18454" w14:textId="77777777" w:rsidR="0021582D" w:rsidRPr="005E07E4" w:rsidRDefault="00D95E0E" w:rsidP="0089630D">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14:paraId="535DDB39" w14:textId="77777777" w:rsidTr="0072778B">
        <w:trPr>
          <w:trHeight w:hRule="exact" w:val="216"/>
        </w:trPr>
        <w:tc>
          <w:tcPr>
            <w:tcW w:w="3780" w:type="dxa"/>
            <w:shd w:val="clear" w:color="auto" w:fill="auto"/>
          </w:tcPr>
          <w:p w14:paraId="44563FFE" w14:textId="77777777" w:rsidR="0021582D" w:rsidRPr="005E07E4" w:rsidRDefault="0021582D" w:rsidP="005E07E4">
            <w:pPr>
              <w:jc w:val="center"/>
              <w:rPr>
                <w:rFonts w:ascii="Calibri" w:hAnsi="Calibri"/>
              </w:rPr>
            </w:pPr>
          </w:p>
        </w:tc>
        <w:tc>
          <w:tcPr>
            <w:tcW w:w="2430" w:type="dxa"/>
            <w:vMerge/>
            <w:shd w:val="clear" w:color="auto" w:fill="auto"/>
          </w:tcPr>
          <w:p w14:paraId="3BE1D2E2" w14:textId="77777777" w:rsidR="0021582D" w:rsidRPr="005E07E4" w:rsidRDefault="0021582D" w:rsidP="005E07E4">
            <w:pPr>
              <w:jc w:val="center"/>
              <w:rPr>
                <w:rFonts w:ascii="Calibri" w:hAnsi="Calibri"/>
              </w:rPr>
            </w:pPr>
          </w:p>
        </w:tc>
        <w:tc>
          <w:tcPr>
            <w:tcW w:w="3780" w:type="dxa"/>
            <w:shd w:val="clear" w:color="auto" w:fill="auto"/>
            <w:vAlign w:val="center"/>
          </w:tcPr>
          <w:p w14:paraId="6163F93F" w14:textId="77777777" w:rsidR="0021582D" w:rsidRPr="005E07E4" w:rsidRDefault="0090170C" w:rsidP="0090170C">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14:paraId="2CD66BF9" w14:textId="77777777" w:rsidTr="0072778B">
        <w:trPr>
          <w:trHeight w:hRule="exact" w:val="216"/>
        </w:trPr>
        <w:tc>
          <w:tcPr>
            <w:tcW w:w="3780" w:type="dxa"/>
            <w:shd w:val="clear" w:color="auto" w:fill="auto"/>
          </w:tcPr>
          <w:p w14:paraId="52B004C7" w14:textId="77777777" w:rsidR="0021582D" w:rsidRPr="005E07E4" w:rsidRDefault="00F033CA" w:rsidP="005E07E4">
            <w:pPr>
              <w:jc w:val="center"/>
              <w:rPr>
                <w:rFonts w:ascii="Calibri" w:hAnsi="Calibri"/>
              </w:rPr>
            </w:pPr>
            <w:r>
              <w:rPr>
                <w:b/>
                <w:bCs/>
                <w:smallCaps/>
                <w:sz w:val="18"/>
                <w:szCs w:val="18"/>
              </w:rPr>
              <w:t>Tommy Gonzalez</w:t>
            </w:r>
          </w:p>
        </w:tc>
        <w:tc>
          <w:tcPr>
            <w:tcW w:w="2430" w:type="dxa"/>
            <w:vMerge/>
            <w:shd w:val="clear" w:color="auto" w:fill="auto"/>
          </w:tcPr>
          <w:p w14:paraId="45B435C9" w14:textId="77777777" w:rsidR="0021582D" w:rsidRPr="005E07E4" w:rsidRDefault="0021582D" w:rsidP="005E07E4">
            <w:pPr>
              <w:jc w:val="both"/>
              <w:rPr>
                <w:rFonts w:ascii="Calibri" w:hAnsi="Calibri"/>
              </w:rPr>
            </w:pPr>
          </w:p>
        </w:tc>
        <w:tc>
          <w:tcPr>
            <w:tcW w:w="3780" w:type="dxa"/>
            <w:shd w:val="clear" w:color="auto" w:fill="auto"/>
            <w:vAlign w:val="center"/>
          </w:tcPr>
          <w:p w14:paraId="2D8044A6" w14:textId="77777777" w:rsidR="0021582D" w:rsidRPr="005E07E4" w:rsidRDefault="00613E70"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14:paraId="109CB835" w14:textId="77777777" w:rsidTr="0072778B">
        <w:trPr>
          <w:trHeight w:hRule="exact" w:val="216"/>
        </w:trPr>
        <w:tc>
          <w:tcPr>
            <w:tcW w:w="3780" w:type="dxa"/>
            <w:shd w:val="clear" w:color="auto" w:fill="auto"/>
          </w:tcPr>
          <w:p w14:paraId="38F8F6DD" w14:textId="77777777" w:rsidR="0021582D" w:rsidRPr="005E07E4" w:rsidRDefault="0021582D" w:rsidP="005E07E4">
            <w:pPr>
              <w:jc w:val="center"/>
              <w:rPr>
                <w:rFonts w:ascii="Calibri" w:hAnsi="Calibri"/>
              </w:rPr>
            </w:pPr>
            <w:r w:rsidRPr="005E07E4">
              <w:rPr>
                <w:bCs/>
                <w:smallCaps/>
                <w:sz w:val="18"/>
                <w:szCs w:val="20"/>
              </w:rPr>
              <w:t>City Manager</w:t>
            </w:r>
          </w:p>
        </w:tc>
        <w:tc>
          <w:tcPr>
            <w:tcW w:w="2430" w:type="dxa"/>
            <w:vMerge/>
            <w:shd w:val="clear" w:color="auto" w:fill="auto"/>
          </w:tcPr>
          <w:p w14:paraId="42235A18" w14:textId="77777777" w:rsidR="0021582D" w:rsidRPr="005E07E4" w:rsidRDefault="0021582D" w:rsidP="005E07E4">
            <w:pPr>
              <w:jc w:val="both"/>
              <w:rPr>
                <w:rFonts w:ascii="Calibri" w:hAnsi="Calibri"/>
              </w:rPr>
            </w:pPr>
          </w:p>
        </w:tc>
        <w:tc>
          <w:tcPr>
            <w:tcW w:w="3780" w:type="dxa"/>
            <w:shd w:val="clear" w:color="auto" w:fill="auto"/>
            <w:vAlign w:val="center"/>
          </w:tcPr>
          <w:p w14:paraId="61443471" w14:textId="77777777" w:rsidR="0021582D" w:rsidRPr="005E07E4" w:rsidRDefault="000B794B"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14:paraId="112C398F" w14:textId="77777777" w:rsidTr="0072778B">
        <w:trPr>
          <w:trHeight w:hRule="exact" w:val="216"/>
        </w:trPr>
        <w:tc>
          <w:tcPr>
            <w:tcW w:w="3780" w:type="dxa"/>
            <w:shd w:val="clear" w:color="auto" w:fill="auto"/>
          </w:tcPr>
          <w:p w14:paraId="675384F8" w14:textId="77777777" w:rsidR="0021582D" w:rsidRPr="005E07E4" w:rsidRDefault="0021582D" w:rsidP="005E07E4">
            <w:pPr>
              <w:jc w:val="center"/>
              <w:rPr>
                <w:rFonts w:ascii="Calibri" w:hAnsi="Calibri"/>
              </w:rPr>
            </w:pPr>
          </w:p>
        </w:tc>
        <w:tc>
          <w:tcPr>
            <w:tcW w:w="2430" w:type="dxa"/>
            <w:vMerge/>
            <w:shd w:val="clear" w:color="auto" w:fill="auto"/>
          </w:tcPr>
          <w:p w14:paraId="0A211562" w14:textId="77777777" w:rsidR="0021582D" w:rsidRPr="005E07E4" w:rsidRDefault="0021582D" w:rsidP="005E07E4">
            <w:pPr>
              <w:jc w:val="both"/>
              <w:rPr>
                <w:rFonts w:ascii="Calibri" w:hAnsi="Calibri"/>
              </w:rPr>
            </w:pPr>
          </w:p>
        </w:tc>
        <w:tc>
          <w:tcPr>
            <w:tcW w:w="3780" w:type="dxa"/>
            <w:shd w:val="clear" w:color="auto" w:fill="auto"/>
            <w:vAlign w:val="center"/>
          </w:tcPr>
          <w:p w14:paraId="323E0AAC" w14:textId="77777777" w:rsidR="0021582D" w:rsidRPr="005E07E4" w:rsidRDefault="00D95E0E"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14:paraId="28836B4A" w14:textId="77777777" w:rsidTr="0072778B">
        <w:trPr>
          <w:trHeight w:hRule="exact" w:val="216"/>
        </w:trPr>
        <w:tc>
          <w:tcPr>
            <w:tcW w:w="3780" w:type="dxa"/>
            <w:shd w:val="clear" w:color="auto" w:fill="auto"/>
          </w:tcPr>
          <w:p w14:paraId="68A8EAF4" w14:textId="77777777" w:rsidR="0021582D" w:rsidRPr="005E07E4" w:rsidRDefault="0021582D" w:rsidP="005E07E4">
            <w:pPr>
              <w:jc w:val="center"/>
              <w:rPr>
                <w:rFonts w:ascii="Calibri" w:hAnsi="Calibri"/>
              </w:rPr>
            </w:pPr>
          </w:p>
        </w:tc>
        <w:tc>
          <w:tcPr>
            <w:tcW w:w="2430" w:type="dxa"/>
            <w:vMerge/>
            <w:shd w:val="clear" w:color="auto" w:fill="auto"/>
          </w:tcPr>
          <w:p w14:paraId="334A81D6" w14:textId="77777777" w:rsidR="0021582D" w:rsidRPr="005E07E4" w:rsidRDefault="0021582D" w:rsidP="005E07E4">
            <w:pPr>
              <w:jc w:val="both"/>
              <w:rPr>
                <w:rFonts w:ascii="Calibri" w:hAnsi="Calibri"/>
              </w:rPr>
            </w:pPr>
          </w:p>
        </w:tc>
        <w:tc>
          <w:tcPr>
            <w:tcW w:w="3780" w:type="dxa"/>
            <w:shd w:val="clear" w:color="auto" w:fill="auto"/>
            <w:vAlign w:val="center"/>
          </w:tcPr>
          <w:p w14:paraId="4C63B77F" w14:textId="77777777" w:rsidR="0021582D" w:rsidRPr="005E07E4" w:rsidRDefault="005E6860" w:rsidP="00AC1F73">
            <w:pPr>
              <w:jc w:val="center"/>
              <w:rPr>
                <w:rFonts w:ascii="Calibri" w:hAnsi="Calibri"/>
              </w:rPr>
            </w:pPr>
            <w:r>
              <w:rPr>
                <w:bCs/>
                <w:smallCaps/>
                <w:sz w:val="18"/>
                <w:szCs w:val="20"/>
              </w:rPr>
              <w:t xml:space="preserve">Cissy </w:t>
            </w:r>
            <w:r w:rsidR="00022CAE">
              <w:rPr>
                <w:bCs/>
                <w:smallCaps/>
                <w:sz w:val="18"/>
                <w:szCs w:val="20"/>
              </w:rPr>
              <w:t xml:space="preserve"> Lizarraga</w:t>
            </w:r>
            <w:r w:rsidR="0021582D" w:rsidRPr="005E07E4">
              <w:rPr>
                <w:bCs/>
                <w:smallCaps/>
                <w:sz w:val="18"/>
                <w:szCs w:val="20"/>
              </w:rPr>
              <w:t>, District 8</w:t>
            </w:r>
          </w:p>
        </w:tc>
      </w:tr>
    </w:tbl>
    <w:p w14:paraId="54B7BBCA" w14:textId="77777777" w:rsidR="0036706C" w:rsidRDefault="0036706C" w:rsidP="004D44BF">
      <w:pPr>
        <w:jc w:val="both"/>
        <w:rPr>
          <w:rFonts w:ascii="Calibri" w:hAnsi="Calibri"/>
        </w:rPr>
      </w:pPr>
    </w:p>
    <w:tbl>
      <w:tblPr>
        <w:tblW w:w="10013" w:type="dxa"/>
        <w:tblInd w:w="-252" w:type="dxa"/>
        <w:tblLook w:val="04A0" w:firstRow="1" w:lastRow="0" w:firstColumn="1" w:lastColumn="0" w:noHBand="0" w:noVBand="1"/>
      </w:tblPr>
      <w:tblGrid>
        <w:gridCol w:w="693"/>
        <w:gridCol w:w="9285"/>
        <w:gridCol w:w="35"/>
      </w:tblGrid>
      <w:tr w:rsidR="00C54908" w:rsidRPr="00AE32B6" w14:paraId="115F3337" w14:textId="77777777" w:rsidTr="00177F37">
        <w:tc>
          <w:tcPr>
            <w:tcW w:w="10013" w:type="dxa"/>
            <w:gridSpan w:val="3"/>
            <w:shd w:val="clear" w:color="auto" w:fill="auto"/>
          </w:tcPr>
          <w:p w14:paraId="27AC2048" w14:textId="77777777" w:rsidR="00C54908" w:rsidRPr="00070758" w:rsidRDefault="00354480" w:rsidP="00354480">
            <w:pPr>
              <w:jc w:val="center"/>
              <w:rPr>
                <w:rFonts w:ascii="Arial" w:hAnsi="Arial" w:cs="Arial"/>
                <w:bCs/>
                <w:color w:val="FF0000"/>
              </w:rPr>
            </w:pPr>
            <w:r>
              <w:rPr>
                <w:rFonts w:ascii="Arial" w:hAnsi="Arial" w:cs="Arial"/>
                <w:b/>
              </w:rPr>
              <w:t>CITY COUNCIL WORK SESSION MINUTES</w:t>
            </w:r>
            <w:r w:rsidRPr="00070758">
              <w:rPr>
                <w:rFonts w:ascii="Arial" w:hAnsi="Arial" w:cs="Arial"/>
                <w:b/>
                <w:bCs/>
              </w:rPr>
              <w:t xml:space="preserve"> </w:t>
            </w:r>
          </w:p>
        </w:tc>
      </w:tr>
      <w:tr w:rsidR="00C54908" w:rsidRPr="00AE32B6" w14:paraId="368F9A29" w14:textId="77777777" w:rsidTr="00177F37">
        <w:tc>
          <w:tcPr>
            <w:tcW w:w="10013" w:type="dxa"/>
            <w:gridSpan w:val="3"/>
            <w:shd w:val="clear" w:color="auto" w:fill="auto"/>
          </w:tcPr>
          <w:p w14:paraId="0C3C7C48" w14:textId="21378790" w:rsidR="00C54908" w:rsidRDefault="00F11FFB" w:rsidP="005C4996">
            <w:pPr>
              <w:jc w:val="center"/>
              <w:rPr>
                <w:rFonts w:ascii="Arial" w:hAnsi="Arial" w:cs="Arial"/>
                <w:b/>
              </w:rPr>
            </w:pPr>
            <w:r w:rsidRPr="00F11FFB">
              <w:rPr>
                <w:rFonts w:ascii="Arial" w:hAnsi="Arial" w:cs="Arial"/>
                <w:b/>
              </w:rPr>
              <w:t>August 15, 2022</w:t>
            </w:r>
          </w:p>
          <w:p w14:paraId="07788B95" w14:textId="77777777" w:rsidR="002F11EF" w:rsidRPr="00AE32B6" w:rsidRDefault="002F11EF" w:rsidP="00CC1022">
            <w:pPr>
              <w:jc w:val="center"/>
              <w:rPr>
                <w:rFonts w:ascii="Arial" w:hAnsi="Arial" w:cs="Arial"/>
                <w:b/>
              </w:rPr>
            </w:pPr>
            <w:r>
              <w:rPr>
                <w:rFonts w:ascii="Arial" w:hAnsi="Arial" w:cs="Arial"/>
                <w:b/>
              </w:rPr>
              <w:t>COUNCIL CHAMBERS, CITY HALL</w:t>
            </w:r>
            <w:r w:rsidR="008E7E89">
              <w:rPr>
                <w:rFonts w:ascii="Arial" w:hAnsi="Arial" w:cs="Arial"/>
                <w:b/>
              </w:rPr>
              <w:t xml:space="preserve"> AND VIRTUALLY</w:t>
            </w:r>
          </w:p>
        </w:tc>
      </w:tr>
      <w:tr w:rsidR="00C54908" w:rsidRPr="00AE32B6" w14:paraId="0554A10A" w14:textId="77777777" w:rsidTr="00177F37">
        <w:tc>
          <w:tcPr>
            <w:tcW w:w="10013" w:type="dxa"/>
            <w:gridSpan w:val="3"/>
            <w:shd w:val="clear" w:color="auto" w:fill="auto"/>
          </w:tcPr>
          <w:p w14:paraId="3E19F83A" w14:textId="77777777" w:rsidR="0065398F" w:rsidRPr="00AE32B6" w:rsidRDefault="00FC224C" w:rsidP="009423AC">
            <w:pPr>
              <w:jc w:val="center"/>
              <w:rPr>
                <w:rFonts w:ascii="Arial" w:hAnsi="Arial" w:cs="Arial"/>
                <w:b/>
              </w:rPr>
            </w:pPr>
            <w:r>
              <w:rPr>
                <w:rFonts w:ascii="Arial" w:hAnsi="Arial" w:cs="Arial"/>
                <w:b/>
              </w:rPr>
              <w:t>9:05 A.M.</w:t>
            </w:r>
          </w:p>
        </w:tc>
      </w:tr>
      <w:tr w:rsidR="00354480" w:rsidRPr="00AE32B6" w14:paraId="5585238C" w14:textId="77777777" w:rsidTr="00177F37">
        <w:tc>
          <w:tcPr>
            <w:tcW w:w="10013" w:type="dxa"/>
            <w:gridSpan w:val="3"/>
            <w:shd w:val="clear" w:color="auto" w:fill="auto"/>
          </w:tcPr>
          <w:p w14:paraId="1AB2B98D" w14:textId="77777777" w:rsidR="00354480" w:rsidRPr="00704F33" w:rsidRDefault="00354480" w:rsidP="004A229A">
            <w:pPr>
              <w:jc w:val="center"/>
              <w:rPr>
                <w:rFonts w:ascii="Arial" w:hAnsi="Arial" w:cs="Arial"/>
                <w:b/>
              </w:rPr>
            </w:pPr>
            <w:r w:rsidRPr="00704F33">
              <w:rPr>
                <w:rFonts w:ascii="Arial" w:hAnsi="Arial" w:cs="Arial"/>
                <w:b/>
              </w:rPr>
              <w:t>…………………………………………………………………………………………………….</w:t>
            </w:r>
          </w:p>
        </w:tc>
      </w:tr>
      <w:tr w:rsidR="00354480" w:rsidRPr="00AE32B6" w14:paraId="45BB5A33" w14:textId="77777777" w:rsidTr="00177F37">
        <w:tc>
          <w:tcPr>
            <w:tcW w:w="10013" w:type="dxa"/>
            <w:gridSpan w:val="3"/>
            <w:shd w:val="clear" w:color="auto" w:fill="auto"/>
          </w:tcPr>
          <w:p w14:paraId="0BE405B3" w14:textId="03FA5F8A" w:rsidR="00A945A1" w:rsidRPr="007B2ECC" w:rsidRDefault="00354480" w:rsidP="0058727F">
            <w:pPr>
              <w:jc w:val="both"/>
              <w:rPr>
                <w:rFonts w:ascii="Arial" w:hAnsi="Arial" w:cs="Arial"/>
                <w:b/>
                <w:u w:val="single"/>
              </w:rPr>
            </w:pPr>
            <w:r w:rsidRPr="007B2ECC">
              <w:rPr>
                <w:rFonts w:ascii="Arial" w:hAnsi="Arial" w:cs="Arial"/>
                <w:sz w:val="22"/>
                <w:szCs w:val="22"/>
              </w:rPr>
              <w:t xml:space="preserve">The City Council of the City </w:t>
            </w:r>
            <w:r w:rsidR="001027ED" w:rsidRPr="007B2ECC">
              <w:rPr>
                <w:rFonts w:ascii="Arial" w:hAnsi="Arial" w:cs="Arial"/>
                <w:sz w:val="22"/>
                <w:szCs w:val="22"/>
              </w:rPr>
              <w:t>of El Paso</w:t>
            </w:r>
            <w:r w:rsidRPr="007B2ECC">
              <w:rPr>
                <w:rFonts w:ascii="Arial" w:hAnsi="Arial" w:cs="Arial"/>
                <w:sz w:val="22"/>
                <w:szCs w:val="22"/>
              </w:rPr>
              <w:t xml:space="preserve"> met </w:t>
            </w:r>
            <w:r w:rsidR="002F11EF" w:rsidRPr="007B2ECC">
              <w:rPr>
                <w:rFonts w:ascii="Arial" w:hAnsi="Arial" w:cs="Arial"/>
                <w:sz w:val="22"/>
                <w:szCs w:val="22"/>
              </w:rPr>
              <w:t xml:space="preserve">at the above place and date. </w:t>
            </w:r>
            <w:r w:rsidR="003A5D31" w:rsidRPr="007B2ECC">
              <w:rPr>
                <w:rFonts w:ascii="Arial" w:hAnsi="Arial" w:cs="Arial"/>
                <w:sz w:val="22"/>
                <w:szCs w:val="22"/>
              </w:rPr>
              <w:t xml:space="preserve">Meeting was called to order at </w:t>
            </w:r>
            <w:r w:rsidR="0058727F" w:rsidRPr="007B2ECC">
              <w:rPr>
                <w:rFonts w:ascii="Arial" w:hAnsi="Arial" w:cs="Arial"/>
                <w:sz w:val="22"/>
                <w:szCs w:val="22"/>
              </w:rPr>
              <w:t>9</w:t>
            </w:r>
            <w:r w:rsidR="00A945A1" w:rsidRPr="007B2ECC">
              <w:rPr>
                <w:rFonts w:ascii="Arial" w:hAnsi="Arial" w:cs="Arial"/>
                <w:sz w:val="22"/>
                <w:szCs w:val="22"/>
              </w:rPr>
              <w:t>:</w:t>
            </w:r>
            <w:r w:rsidR="007B2ECC" w:rsidRPr="007B2ECC">
              <w:rPr>
                <w:rFonts w:ascii="Arial" w:hAnsi="Arial" w:cs="Arial"/>
                <w:sz w:val="22"/>
                <w:szCs w:val="22"/>
              </w:rPr>
              <w:t>3</w:t>
            </w:r>
            <w:r w:rsidR="00052852">
              <w:rPr>
                <w:rFonts w:ascii="Arial" w:hAnsi="Arial" w:cs="Arial"/>
                <w:sz w:val="22"/>
                <w:szCs w:val="22"/>
              </w:rPr>
              <w:t>1</w:t>
            </w:r>
            <w:r w:rsidR="006E52F5" w:rsidRPr="007B2ECC">
              <w:rPr>
                <w:rFonts w:ascii="Arial" w:hAnsi="Arial" w:cs="Arial"/>
                <w:sz w:val="22"/>
                <w:szCs w:val="22"/>
              </w:rPr>
              <w:t xml:space="preserve"> a.m.</w:t>
            </w:r>
            <w:r w:rsidR="003A5D31" w:rsidRPr="007B2ECC">
              <w:rPr>
                <w:rFonts w:ascii="Arial" w:hAnsi="Arial" w:cs="Arial"/>
                <w:sz w:val="22"/>
                <w:szCs w:val="22"/>
              </w:rPr>
              <w:t xml:space="preserve"> </w:t>
            </w:r>
            <w:r w:rsidR="002F42F8" w:rsidRPr="007B2ECC">
              <w:rPr>
                <w:rFonts w:ascii="Arial" w:hAnsi="Arial" w:cs="Arial"/>
                <w:sz w:val="22"/>
                <w:szCs w:val="22"/>
              </w:rPr>
              <w:t>Mayor Oscar Leeser</w:t>
            </w:r>
            <w:r w:rsidR="00A945A1" w:rsidRPr="007B2ECC">
              <w:rPr>
                <w:rFonts w:ascii="Arial" w:hAnsi="Arial" w:cs="Arial"/>
                <w:sz w:val="22"/>
                <w:szCs w:val="22"/>
              </w:rPr>
              <w:t xml:space="preserve"> </w:t>
            </w:r>
            <w:r w:rsidR="00D00231" w:rsidRPr="007B2ECC">
              <w:rPr>
                <w:rFonts w:ascii="Arial" w:hAnsi="Arial" w:cs="Arial"/>
                <w:sz w:val="22"/>
                <w:szCs w:val="22"/>
              </w:rPr>
              <w:t>was</w:t>
            </w:r>
            <w:r w:rsidRPr="007B2ECC">
              <w:rPr>
                <w:rFonts w:ascii="Arial" w:hAnsi="Arial" w:cs="Arial"/>
                <w:sz w:val="22"/>
                <w:szCs w:val="22"/>
              </w:rPr>
              <w:t xml:space="preserve"> present and presiding and the following Council Members answered roll call:</w:t>
            </w:r>
            <w:r w:rsidR="00DD3D88" w:rsidRPr="007B2ECC">
              <w:rPr>
                <w:rFonts w:ascii="Arial" w:hAnsi="Arial" w:cs="Arial"/>
                <w:sz w:val="22"/>
                <w:szCs w:val="22"/>
              </w:rPr>
              <w:t xml:space="preserve"> </w:t>
            </w:r>
            <w:r w:rsidR="00F4644A" w:rsidRPr="007B2ECC">
              <w:rPr>
                <w:rFonts w:ascii="Arial" w:hAnsi="Arial" w:cs="Arial"/>
                <w:sz w:val="22"/>
                <w:szCs w:val="22"/>
              </w:rPr>
              <w:t xml:space="preserve">Cassandra Hernandez, </w:t>
            </w:r>
            <w:r w:rsidR="00127C03" w:rsidRPr="007B2ECC">
              <w:rPr>
                <w:rFonts w:ascii="Arial" w:hAnsi="Arial" w:cs="Arial"/>
                <w:sz w:val="22"/>
                <w:szCs w:val="22"/>
              </w:rPr>
              <w:t>Joe Molinar,</w:t>
            </w:r>
            <w:r w:rsidR="00E037C3" w:rsidRPr="007B2ECC">
              <w:rPr>
                <w:rFonts w:ascii="Arial" w:hAnsi="Arial" w:cs="Arial"/>
                <w:sz w:val="22"/>
                <w:szCs w:val="22"/>
              </w:rPr>
              <w:t xml:space="preserve"> </w:t>
            </w:r>
            <w:r w:rsidR="00170837" w:rsidRPr="007B2ECC">
              <w:rPr>
                <w:rFonts w:ascii="Arial" w:hAnsi="Arial" w:cs="Arial"/>
                <w:sz w:val="22"/>
                <w:szCs w:val="22"/>
              </w:rPr>
              <w:t>Isabel Salcido,</w:t>
            </w:r>
            <w:r w:rsidR="000D4E88" w:rsidRPr="007B2ECC">
              <w:rPr>
                <w:rFonts w:ascii="Arial" w:hAnsi="Arial" w:cs="Arial"/>
                <w:sz w:val="22"/>
                <w:szCs w:val="22"/>
              </w:rPr>
              <w:t xml:space="preserve"> </w:t>
            </w:r>
            <w:r w:rsidR="00BC4E35" w:rsidRPr="007B2ECC">
              <w:rPr>
                <w:rFonts w:ascii="Arial" w:hAnsi="Arial" w:cs="Arial"/>
                <w:sz w:val="22"/>
                <w:szCs w:val="22"/>
              </w:rPr>
              <w:t xml:space="preserve">Claudia Rodriguez, </w:t>
            </w:r>
            <w:r w:rsidR="00282CA3" w:rsidRPr="007B2ECC">
              <w:rPr>
                <w:rFonts w:ascii="Arial" w:hAnsi="Arial" w:cs="Arial"/>
                <w:sz w:val="22"/>
                <w:szCs w:val="22"/>
              </w:rPr>
              <w:t>H</w:t>
            </w:r>
            <w:r w:rsidR="00EA0290" w:rsidRPr="007B2ECC">
              <w:rPr>
                <w:rFonts w:ascii="Arial" w:hAnsi="Arial" w:cs="Arial"/>
                <w:sz w:val="22"/>
                <w:szCs w:val="22"/>
              </w:rPr>
              <w:t>enry Rivera</w:t>
            </w:r>
            <w:r w:rsidR="00F4644A" w:rsidRPr="007B2ECC">
              <w:rPr>
                <w:rFonts w:ascii="Arial" w:hAnsi="Arial" w:cs="Arial"/>
                <w:sz w:val="22"/>
                <w:szCs w:val="22"/>
              </w:rPr>
              <w:t>, and</w:t>
            </w:r>
            <w:r w:rsidR="008852A7" w:rsidRPr="007B2ECC">
              <w:rPr>
                <w:rFonts w:ascii="Arial" w:hAnsi="Arial" w:cs="Arial"/>
                <w:sz w:val="22"/>
                <w:szCs w:val="22"/>
              </w:rPr>
              <w:t xml:space="preserve"> </w:t>
            </w:r>
            <w:r w:rsidR="00DD3D88" w:rsidRPr="007B2ECC">
              <w:rPr>
                <w:rFonts w:ascii="Arial" w:hAnsi="Arial" w:cs="Arial"/>
                <w:sz w:val="22"/>
                <w:szCs w:val="22"/>
              </w:rPr>
              <w:t>Cissy Lizarraga</w:t>
            </w:r>
            <w:r w:rsidR="00F4644A" w:rsidRPr="007B2ECC">
              <w:rPr>
                <w:rFonts w:ascii="Arial" w:hAnsi="Arial" w:cs="Arial"/>
                <w:sz w:val="22"/>
                <w:szCs w:val="22"/>
              </w:rPr>
              <w:t>.</w:t>
            </w:r>
            <w:r w:rsidR="0058727F" w:rsidRPr="007B2ECC">
              <w:rPr>
                <w:rFonts w:ascii="Arial" w:hAnsi="Arial" w:cs="Arial"/>
                <w:sz w:val="22"/>
                <w:szCs w:val="22"/>
              </w:rPr>
              <w:t xml:space="preserve"> Peter Svarzbein </w:t>
            </w:r>
            <w:r w:rsidR="00AE324C" w:rsidRPr="007B2ECC">
              <w:rPr>
                <w:rFonts w:ascii="Arial" w:hAnsi="Arial" w:cs="Arial"/>
                <w:sz w:val="22"/>
                <w:szCs w:val="22"/>
              </w:rPr>
              <w:t xml:space="preserve">and Alexsandra Annello </w:t>
            </w:r>
            <w:r w:rsidR="0058727F" w:rsidRPr="007B2ECC">
              <w:rPr>
                <w:rFonts w:ascii="Arial" w:hAnsi="Arial" w:cs="Arial"/>
                <w:sz w:val="22"/>
                <w:szCs w:val="22"/>
              </w:rPr>
              <w:t>requested to be excused.</w:t>
            </w:r>
          </w:p>
        </w:tc>
      </w:tr>
      <w:tr w:rsidR="00354480" w:rsidRPr="00AE32B6" w14:paraId="35AC6239" w14:textId="77777777" w:rsidTr="00177F37">
        <w:tc>
          <w:tcPr>
            <w:tcW w:w="10013" w:type="dxa"/>
            <w:gridSpan w:val="3"/>
            <w:shd w:val="clear" w:color="auto" w:fill="auto"/>
          </w:tcPr>
          <w:p w14:paraId="3F803CE1" w14:textId="77777777" w:rsidR="00354480" w:rsidRPr="00704F33" w:rsidRDefault="00C56F81" w:rsidP="004A229A">
            <w:pPr>
              <w:jc w:val="center"/>
              <w:rPr>
                <w:rFonts w:ascii="Arial" w:hAnsi="Arial" w:cs="Arial"/>
                <w:b/>
              </w:rPr>
            </w:pPr>
            <w:r w:rsidRPr="00704F33">
              <w:rPr>
                <w:rFonts w:ascii="Arial" w:hAnsi="Arial" w:cs="Arial"/>
                <w:b/>
              </w:rPr>
              <w:t>…</w:t>
            </w:r>
            <w:r w:rsidR="00354480" w:rsidRPr="00704F33">
              <w:rPr>
                <w:rFonts w:ascii="Arial" w:hAnsi="Arial" w:cs="Arial"/>
                <w:b/>
              </w:rPr>
              <w:t>……………………………………………………………………………………………</w:t>
            </w:r>
            <w:r w:rsidR="008E7E89">
              <w:rPr>
                <w:rFonts w:ascii="Arial" w:hAnsi="Arial" w:cs="Arial"/>
                <w:b/>
              </w:rPr>
              <w:t>….</w:t>
            </w:r>
            <w:r w:rsidR="00354480" w:rsidRPr="00704F33">
              <w:rPr>
                <w:rFonts w:ascii="Arial" w:hAnsi="Arial" w:cs="Arial"/>
                <w:b/>
              </w:rPr>
              <w:t>……….</w:t>
            </w:r>
          </w:p>
        </w:tc>
      </w:tr>
      <w:tr w:rsidR="00D05D07" w14:paraId="691E1C0F" w14:textId="77777777" w:rsidTr="001A026A">
        <w:tblPrEx>
          <w:tblLook w:val="01E0" w:firstRow="1" w:lastRow="1" w:firstColumn="1" w:lastColumn="1" w:noHBand="0" w:noVBand="0"/>
        </w:tblPrEx>
        <w:trPr>
          <w:gridAfter w:val="1"/>
          <w:wAfter w:w="35" w:type="dxa"/>
        </w:trPr>
        <w:tc>
          <w:tcPr>
            <w:tcW w:w="9978" w:type="dxa"/>
            <w:gridSpan w:val="2"/>
          </w:tcPr>
          <w:p w14:paraId="3141006C" w14:textId="77777777" w:rsidR="00D05D07" w:rsidRDefault="00D05D07" w:rsidP="00DC6CB6">
            <w:pPr>
              <w:jc w:val="center"/>
              <w:rPr>
                <w:rFonts w:ascii="Arial" w:hAnsi="Arial" w:cs="Arial"/>
                <w:b/>
                <w:u w:val="single"/>
              </w:rPr>
            </w:pPr>
            <w:bookmarkStart w:id="0" w:name="Item69239"/>
            <w:r>
              <w:rPr>
                <w:rFonts w:ascii="Arial" w:hAnsi="Arial" w:cs="Arial"/>
                <w:b/>
                <w:u w:val="single"/>
              </w:rPr>
              <w:t>AGENDA</w:t>
            </w:r>
            <w:bookmarkEnd w:id="0"/>
          </w:p>
          <w:p w14:paraId="25B9EF4D" w14:textId="77777777" w:rsidR="00354480" w:rsidRPr="00574500" w:rsidRDefault="00E02E83" w:rsidP="00041D92">
            <w:pPr>
              <w:jc w:val="center"/>
              <w:rPr>
                <w:rFonts w:ascii="Arial" w:hAnsi="Arial" w:cs="Arial"/>
                <w:b/>
                <w:u w:val="single"/>
              </w:rPr>
            </w:pPr>
            <w:r w:rsidRPr="00574500">
              <w:rPr>
                <w:rFonts w:ascii="Arial" w:hAnsi="Arial" w:cs="Arial"/>
                <w:b/>
              </w:rPr>
              <w:t>…</w:t>
            </w:r>
            <w:r w:rsidR="00354480" w:rsidRPr="00574500">
              <w:rPr>
                <w:rFonts w:ascii="Arial" w:hAnsi="Arial" w:cs="Arial"/>
                <w:b/>
              </w:rPr>
              <w:t>………………………………………………………………………………………</w:t>
            </w:r>
            <w:r w:rsidR="008E7E89">
              <w:rPr>
                <w:rFonts w:ascii="Arial" w:hAnsi="Arial" w:cs="Arial"/>
                <w:b/>
              </w:rPr>
              <w:t>…….</w:t>
            </w:r>
            <w:r w:rsidR="00354480" w:rsidRPr="00574500">
              <w:rPr>
                <w:rFonts w:ascii="Arial" w:hAnsi="Arial" w:cs="Arial"/>
                <w:b/>
              </w:rPr>
              <w:t>…………</w:t>
            </w:r>
          </w:p>
        </w:tc>
      </w:tr>
      <w:tr w:rsidR="00673012" w14:paraId="66598225" w14:textId="77777777" w:rsidTr="001A026A">
        <w:tblPrEx>
          <w:tblLook w:val="01E0" w:firstRow="1" w:lastRow="1" w:firstColumn="1" w:lastColumn="1" w:noHBand="0" w:noVBand="0"/>
        </w:tblPrEx>
        <w:trPr>
          <w:gridAfter w:val="1"/>
          <w:wAfter w:w="35" w:type="dxa"/>
          <w:trHeight w:val="280"/>
        </w:trPr>
        <w:tc>
          <w:tcPr>
            <w:tcW w:w="693" w:type="dxa"/>
          </w:tcPr>
          <w:p w14:paraId="78AD9263" w14:textId="5E199EB4" w:rsidR="00673012" w:rsidRDefault="00F11FFB" w:rsidP="002B01A6">
            <w:pPr>
              <w:rPr>
                <w:rFonts w:ascii="Arial" w:hAnsi="Arial" w:cs="Arial"/>
                <w:b/>
                <w:sz w:val="22"/>
                <w:szCs w:val="22"/>
              </w:rPr>
            </w:pPr>
            <w:r>
              <w:rPr>
                <w:rFonts w:ascii="Arial" w:hAnsi="Arial" w:cs="Arial"/>
                <w:b/>
                <w:sz w:val="22"/>
                <w:szCs w:val="22"/>
              </w:rPr>
              <w:t>1.</w:t>
            </w:r>
          </w:p>
        </w:tc>
        <w:tc>
          <w:tcPr>
            <w:tcW w:w="9285" w:type="dxa"/>
          </w:tcPr>
          <w:p w14:paraId="2D966BBA" w14:textId="71C15EE3" w:rsidR="00F11FFB" w:rsidRDefault="00F11FFB" w:rsidP="00AE324C">
            <w:pPr>
              <w:autoSpaceDE w:val="0"/>
              <w:autoSpaceDN w:val="0"/>
              <w:adjustRightInd w:val="0"/>
              <w:jc w:val="both"/>
              <w:rPr>
                <w:rFonts w:ascii="Arial" w:hAnsi="Arial" w:cs="Arial"/>
                <w:sz w:val="22"/>
                <w:szCs w:val="22"/>
              </w:rPr>
            </w:pPr>
            <w:r>
              <w:rPr>
                <w:rFonts w:ascii="Arial" w:hAnsi="Arial" w:cs="Arial"/>
                <w:sz w:val="22"/>
                <w:szCs w:val="22"/>
              </w:rPr>
              <w:t>Presentation and discussion by the COVID-19 Response and Recovery Cross-Functional Team providing information on key activities, efforts, and processes.</w:t>
            </w:r>
          </w:p>
          <w:p w14:paraId="22621B62" w14:textId="77777777" w:rsidR="00AE324C" w:rsidRDefault="00AE324C" w:rsidP="00AE324C">
            <w:pPr>
              <w:autoSpaceDE w:val="0"/>
              <w:autoSpaceDN w:val="0"/>
              <w:adjustRightInd w:val="0"/>
              <w:jc w:val="both"/>
              <w:rPr>
                <w:rFonts w:ascii="Arial" w:hAnsi="Arial" w:cs="Arial"/>
                <w:sz w:val="22"/>
                <w:szCs w:val="22"/>
              </w:rPr>
            </w:pPr>
          </w:p>
          <w:p w14:paraId="7EAF9988" w14:textId="1A57F19C" w:rsidR="00F11FFB" w:rsidRPr="002A27FA" w:rsidRDefault="00F11FFB" w:rsidP="002A27FA">
            <w:pPr>
              <w:pStyle w:val="ListParagraph"/>
              <w:numPr>
                <w:ilvl w:val="0"/>
                <w:numId w:val="42"/>
              </w:numPr>
              <w:autoSpaceDE w:val="0"/>
              <w:autoSpaceDN w:val="0"/>
              <w:adjustRightInd w:val="0"/>
              <w:jc w:val="both"/>
              <w:rPr>
                <w:rFonts w:ascii="Arial" w:hAnsi="Arial" w:cs="Arial"/>
                <w:sz w:val="22"/>
                <w:szCs w:val="22"/>
              </w:rPr>
            </w:pPr>
            <w:r w:rsidRPr="002A27FA">
              <w:rPr>
                <w:rFonts w:ascii="Arial" w:hAnsi="Arial" w:cs="Arial"/>
                <w:sz w:val="22"/>
                <w:szCs w:val="22"/>
              </w:rPr>
              <w:t xml:space="preserve">Overview </w:t>
            </w:r>
          </w:p>
          <w:p w14:paraId="0964D7E5" w14:textId="636923D9" w:rsidR="002A27FA" w:rsidRDefault="002A27FA" w:rsidP="002A27FA">
            <w:pPr>
              <w:autoSpaceDE w:val="0"/>
              <w:autoSpaceDN w:val="0"/>
              <w:adjustRightInd w:val="0"/>
              <w:ind w:left="720"/>
              <w:jc w:val="both"/>
              <w:rPr>
                <w:rFonts w:ascii="Arial" w:hAnsi="Arial" w:cs="Arial"/>
                <w:sz w:val="22"/>
                <w:szCs w:val="22"/>
              </w:rPr>
            </w:pPr>
          </w:p>
          <w:p w14:paraId="5391234F" w14:textId="6D44A318" w:rsidR="002A27FA" w:rsidRDefault="002A27FA" w:rsidP="002A27FA">
            <w:pPr>
              <w:autoSpaceDE w:val="0"/>
              <w:autoSpaceDN w:val="0"/>
              <w:adjustRightInd w:val="0"/>
              <w:ind w:left="720"/>
              <w:jc w:val="both"/>
              <w:rPr>
                <w:rFonts w:ascii="Arial" w:hAnsi="Arial" w:cs="Arial"/>
                <w:sz w:val="22"/>
                <w:szCs w:val="22"/>
              </w:rPr>
            </w:pPr>
            <w:r>
              <w:rPr>
                <w:rFonts w:ascii="Arial" w:hAnsi="Arial" w:cs="Arial"/>
                <w:sz w:val="22"/>
                <w:szCs w:val="22"/>
              </w:rPr>
              <w:t>Ms. Tracey Jerome, Senior Deputy City Manager,</w:t>
            </w:r>
            <w:r w:rsidR="00052852">
              <w:rPr>
                <w:rFonts w:ascii="Arial" w:hAnsi="Arial" w:cs="Arial"/>
                <w:sz w:val="22"/>
                <w:szCs w:val="22"/>
              </w:rPr>
              <w:t xml:space="preserve"> started the presentation by stating there has been a</w:t>
            </w:r>
            <w:r>
              <w:rPr>
                <w:rFonts w:ascii="Arial" w:hAnsi="Arial" w:cs="Arial"/>
                <w:sz w:val="22"/>
                <w:szCs w:val="22"/>
              </w:rPr>
              <w:t xml:space="preserve"> </w:t>
            </w:r>
            <w:r w:rsidR="002F019F">
              <w:rPr>
                <w:rFonts w:ascii="Arial" w:hAnsi="Arial" w:cs="Arial"/>
                <w:sz w:val="22"/>
                <w:szCs w:val="22"/>
              </w:rPr>
              <w:t xml:space="preserve">5% increase </w:t>
            </w:r>
            <w:r w:rsidR="00052852">
              <w:rPr>
                <w:rFonts w:ascii="Arial" w:hAnsi="Arial" w:cs="Arial"/>
                <w:sz w:val="22"/>
                <w:szCs w:val="22"/>
              </w:rPr>
              <w:t xml:space="preserve">in new cases since </w:t>
            </w:r>
            <w:r w:rsidR="002F019F">
              <w:rPr>
                <w:rFonts w:ascii="Arial" w:hAnsi="Arial" w:cs="Arial"/>
                <w:sz w:val="22"/>
                <w:szCs w:val="22"/>
              </w:rPr>
              <w:t>August 1</w:t>
            </w:r>
            <w:r w:rsidR="00052852">
              <w:rPr>
                <w:rFonts w:ascii="Arial" w:hAnsi="Arial" w:cs="Arial"/>
                <w:sz w:val="22"/>
                <w:szCs w:val="22"/>
              </w:rPr>
              <w:t xml:space="preserve"> and a</w:t>
            </w:r>
            <w:r w:rsidR="002F019F">
              <w:rPr>
                <w:rFonts w:ascii="Arial" w:hAnsi="Arial" w:cs="Arial"/>
                <w:sz w:val="22"/>
                <w:szCs w:val="22"/>
              </w:rPr>
              <w:t xml:space="preserve"> 16% decrease</w:t>
            </w:r>
            <w:r w:rsidR="00052852">
              <w:rPr>
                <w:rFonts w:ascii="Arial" w:hAnsi="Arial" w:cs="Arial"/>
                <w:sz w:val="22"/>
                <w:szCs w:val="22"/>
              </w:rPr>
              <w:t xml:space="preserve"> in </w:t>
            </w:r>
            <w:r w:rsidR="002F019F">
              <w:rPr>
                <w:rFonts w:ascii="Arial" w:hAnsi="Arial" w:cs="Arial"/>
                <w:sz w:val="22"/>
                <w:szCs w:val="22"/>
              </w:rPr>
              <w:t xml:space="preserve"> hospitalizations. </w:t>
            </w:r>
            <w:r w:rsidR="009A3161">
              <w:rPr>
                <w:rFonts w:ascii="Arial" w:hAnsi="Arial" w:cs="Arial"/>
                <w:sz w:val="22"/>
                <w:szCs w:val="22"/>
              </w:rPr>
              <w:t>She</w:t>
            </w:r>
            <w:r w:rsidR="00052852">
              <w:rPr>
                <w:rFonts w:ascii="Arial" w:hAnsi="Arial" w:cs="Arial"/>
                <w:sz w:val="22"/>
                <w:szCs w:val="22"/>
              </w:rPr>
              <w:t xml:space="preserve"> provided information on two additional testing sites</w:t>
            </w:r>
            <w:r w:rsidR="009A3161">
              <w:rPr>
                <w:rFonts w:ascii="Arial" w:hAnsi="Arial" w:cs="Arial"/>
                <w:sz w:val="22"/>
                <w:szCs w:val="22"/>
              </w:rPr>
              <w:t xml:space="preserve"> opened at</w:t>
            </w:r>
            <w:r w:rsidR="00052852">
              <w:rPr>
                <w:rFonts w:ascii="Arial" w:hAnsi="Arial" w:cs="Arial"/>
                <w:sz w:val="22"/>
                <w:szCs w:val="22"/>
              </w:rPr>
              <w:t xml:space="preserve"> UTEP</w:t>
            </w:r>
            <w:r w:rsidR="002F019F">
              <w:rPr>
                <w:rFonts w:ascii="Arial" w:hAnsi="Arial" w:cs="Arial"/>
                <w:sz w:val="22"/>
                <w:szCs w:val="22"/>
              </w:rPr>
              <w:t xml:space="preserve"> </w:t>
            </w:r>
            <w:r w:rsidR="00052852">
              <w:rPr>
                <w:rFonts w:ascii="Arial" w:hAnsi="Arial" w:cs="Arial"/>
                <w:sz w:val="22"/>
                <w:szCs w:val="22"/>
              </w:rPr>
              <w:t>and the</w:t>
            </w:r>
            <w:r w:rsidR="002F019F">
              <w:rPr>
                <w:rFonts w:ascii="Arial" w:hAnsi="Arial" w:cs="Arial"/>
                <w:sz w:val="22"/>
                <w:szCs w:val="22"/>
              </w:rPr>
              <w:t xml:space="preserve"> County </w:t>
            </w:r>
            <w:r w:rsidR="00052852">
              <w:rPr>
                <w:rFonts w:ascii="Arial" w:hAnsi="Arial" w:cs="Arial"/>
                <w:sz w:val="22"/>
                <w:szCs w:val="22"/>
              </w:rPr>
              <w:t>S</w:t>
            </w:r>
            <w:r w:rsidR="002F019F">
              <w:rPr>
                <w:rFonts w:ascii="Arial" w:hAnsi="Arial" w:cs="Arial"/>
                <w:sz w:val="22"/>
                <w:szCs w:val="22"/>
              </w:rPr>
              <w:t xml:space="preserve">ports </w:t>
            </w:r>
            <w:r w:rsidR="00052852">
              <w:rPr>
                <w:rFonts w:ascii="Arial" w:hAnsi="Arial" w:cs="Arial"/>
                <w:sz w:val="22"/>
                <w:szCs w:val="22"/>
              </w:rPr>
              <w:t>P</w:t>
            </w:r>
            <w:r w:rsidR="002F019F">
              <w:rPr>
                <w:rFonts w:ascii="Arial" w:hAnsi="Arial" w:cs="Arial"/>
                <w:sz w:val="22"/>
                <w:szCs w:val="22"/>
              </w:rPr>
              <w:t>ark</w:t>
            </w:r>
            <w:r w:rsidR="009A3161">
              <w:rPr>
                <w:rFonts w:ascii="Arial" w:hAnsi="Arial" w:cs="Arial"/>
                <w:sz w:val="22"/>
                <w:szCs w:val="22"/>
              </w:rPr>
              <w:t xml:space="preserve"> and</w:t>
            </w:r>
            <w:r w:rsidR="004D7449">
              <w:rPr>
                <w:rFonts w:ascii="Arial" w:hAnsi="Arial" w:cs="Arial"/>
                <w:sz w:val="22"/>
                <w:szCs w:val="22"/>
              </w:rPr>
              <w:t xml:space="preserve"> encouraged people to order </w:t>
            </w:r>
            <w:r w:rsidR="002F019F">
              <w:rPr>
                <w:rFonts w:ascii="Arial" w:hAnsi="Arial" w:cs="Arial"/>
                <w:sz w:val="22"/>
                <w:szCs w:val="22"/>
              </w:rPr>
              <w:t>home testing kits</w:t>
            </w:r>
            <w:r w:rsidR="004D7449">
              <w:rPr>
                <w:rFonts w:ascii="Arial" w:hAnsi="Arial" w:cs="Arial"/>
                <w:sz w:val="22"/>
                <w:szCs w:val="22"/>
              </w:rPr>
              <w:t xml:space="preserve"> from</w:t>
            </w:r>
            <w:r w:rsidR="002F019F">
              <w:rPr>
                <w:rFonts w:ascii="Arial" w:hAnsi="Arial" w:cs="Arial"/>
                <w:sz w:val="22"/>
                <w:szCs w:val="22"/>
              </w:rPr>
              <w:t xml:space="preserve"> covidtests.gov</w:t>
            </w:r>
            <w:r w:rsidR="004D7449">
              <w:rPr>
                <w:rFonts w:ascii="Arial" w:hAnsi="Arial" w:cs="Arial"/>
                <w:sz w:val="22"/>
                <w:szCs w:val="22"/>
              </w:rPr>
              <w:t xml:space="preserve">. Ms. Jerome stressed the importance of getting tested </w:t>
            </w:r>
            <w:r w:rsidR="009A3161">
              <w:rPr>
                <w:rFonts w:ascii="Arial" w:hAnsi="Arial" w:cs="Arial"/>
                <w:sz w:val="22"/>
                <w:szCs w:val="22"/>
              </w:rPr>
              <w:t xml:space="preserve">if symptomatic </w:t>
            </w:r>
            <w:r w:rsidR="004D7449">
              <w:rPr>
                <w:rFonts w:ascii="Arial" w:hAnsi="Arial" w:cs="Arial"/>
                <w:sz w:val="22"/>
                <w:szCs w:val="22"/>
              </w:rPr>
              <w:t>and</w:t>
            </w:r>
            <w:r w:rsidR="002F019F">
              <w:rPr>
                <w:rFonts w:ascii="Arial" w:hAnsi="Arial" w:cs="Arial"/>
                <w:sz w:val="22"/>
                <w:szCs w:val="22"/>
              </w:rPr>
              <w:t xml:space="preserve"> 5 days</w:t>
            </w:r>
            <w:r w:rsidR="004D7449">
              <w:rPr>
                <w:rFonts w:ascii="Arial" w:hAnsi="Arial" w:cs="Arial"/>
                <w:sz w:val="22"/>
                <w:szCs w:val="22"/>
              </w:rPr>
              <w:t xml:space="preserve"> </w:t>
            </w:r>
            <w:r w:rsidR="009A3161">
              <w:rPr>
                <w:rFonts w:ascii="Arial" w:hAnsi="Arial" w:cs="Arial"/>
                <w:sz w:val="22"/>
                <w:szCs w:val="22"/>
              </w:rPr>
              <w:t>after exposure and listed other safety precautions to prevent severe illness and spread of the virus.</w:t>
            </w:r>
            <w:r w:rsidR="00F70AF6">
              <w:rPr>
                <w:rFonts w:ascii="Arial" w:hAnsi="Arial" w:cs="Arial"/>
                <w:sz w:val="22"/>
                <w:szCs w:val="22"/>
              </w:rPr>
              <w:t xml:space="preserve"> S</w:t>
            </w:r>
            <w:r w:rsidR="004D7449">
              <w:rPr>
                <w:rFonts w:ascii="Arial" w:hAnsi="Arial" w:cs="Arial"/>
                <w:sz w:val="22"/>
                <w:szCs w:val="22"/>
              </w:rPr>
              <w:t xml:space="preserve">he </w:t>
            </w:r>
            <w:r w:rsidR="009A3161">
              <w:rPr>
                <w:rFonts w:ascii="Arial" w:hAnsi="Arial" w:cs="Arial"/>
                <w:sz w:val="22"/>
                <w:szCs w:val="22"/>
              </w:rPr>
              <w:t xml:space="preserve">mentioned that </w:t>
            </w:r>
            <w:r w:rsidR="004D7449">
              <w:rPr>
                <w:rFonts w:ascii="Arial" w:hAnsi="Arial" w:cs="Arial"/>
                <w:sz w:val="22"/>
                <w:szCs w:val="22"/>
              </w:rPr>
              <w:t xml:space="preserve">the </w:t>
            </w:r>
            <w:r w:rsidR="002F019F">
              <w:rPr>
                <w:rFonts w:ascii="Arial" w:hAnsi="Arial" w:cs="Arial"/>
                <w:sz w:val="22"/>
                <w:szCs w:val="22"/>
              </w:rPr>
              <w:t>majority of deaths</w:t>
            </w:r>
            <w:r w:rsidR="004D7449">
              <w:rPr>
                <w:rFonts w:ascii="Arial" w:hAnsi="Arial" w:cs="Arial"/>
                <w:sz w:val="22"/>
                <w:szCs w:val="22"/>
              </w:rPr>
              <w:t xml:space="preserve"> </w:t>
            </w:r>
            <w:r w:rsidR="009A3161">
              <w:rPr>
                <w:rFonts w:ascii="Arial" w:hAnsi="Arial" w:cs="Arial"/>
                <w:sz w:val="22"/>
                <w:szCs w:val="22"/>
              </w:rPr>
              <w:t>were</w:t>
            </w:r>
            <w:r w:rsidR="002F019F">
              <w:rPr>
                <w:rFonts w:ascii="Arial" w:hAnsi="Arial" w:cs="Arial"/>
                <w:sz w:val="22"/>
                <w:szCs w:val="22"/>
              </w:rPr>
              <w:t xml:space="preserve"> associated with unvaccinated individuals</w:t>
            </w:r>
            <w:r w:rsidR="004D7449">
              <w:rPr>
                <w:rFonts w:ascii="Arial" w:hAnsi="Arial" w:cs="Arial"/>
                <w:sz w:val="22"/>
                <w:szCs w:val="22"/>
              </w:rPr>
              <w:t xml:space="preserve"> and added that </w:t>
            </w:r>
            <w:r w:rsidR="002F019F">
              <w:rPr>
                <w:rFonts w:ascii="Arial" w:hAnsi="Arial" w:cs="Arial"/>
                <w:sz w:val="22"/>
                <w:szCs w:val="22"/>
              </w:rPr>
              <w:t xml:space="preserve">nearly 83% </w:t>
            </w:r>
            <w:r w:rsidR="004D7449">
              <w:rPr>
                <w:rFonts w:ascii="Arial" w:hAnsi="Arial" w:cs="Arial"/>
                <w:sz w:val="22"/>
                <w:szCs w:val="22"/>
              </w:rPr>
              <w:t xml:space="preserve">of the population </w:t>
            </w:r>
            <w:r w:rsidR="002F019F">
              <w:rPr>
                <w:rFonts w:ascii="Arial" w:hAnsi="Arial" w:cs="Arial"/>
                <w:sz w:val="22"/>
                <w:szCs w:val="22"/>
              </w:rPr>
              <w:t>5 and older</w:t>
            </w:r>
            <w:r w:rsidR="004D7449">
              <w:rPr>
                <w:rFonts w:ascii="Arial" w:hAnsi="Arial" w:cs="Arial"/>
                <w:sz w:val="22"/>
                <w:szCs w:val="22"/>
              </w:rPr>
              <w:t xml:space="preserve"> are </w:t>
            </w:r>
            <w:r w:rsidR="002F019F">
              <w:rPr>
                <w:rFonts w:ascii="Arial" w:hAnsi="Arial" w:cs="Arial"/>
                <w:sz w:val="22"/>
                <w:szCs w:val="22"/>
              </w:rPr>
              <w:t>fully vaccinated and 42</w:t>
            </w:r>
            <w:r w:rsidR="006D58EF">
              <w:rPr>
                <w:rFonts w:ascii="Arial" w:hAnsi="Arial" w:cs="Arial"/>
                <w:sz w:val="22"/>
                <w:szCs w:val="22"/>
              </w:rPr>
              <w:t>%</w:t>
            </w:r>
            <w:r w:rsidR="002F019F">
              <w:rPr>
                <w:rFonts w:ascii="Arial" w:hAnsi="Arial" w:cs="Arial"/>
                <w:sz w:val="22"/>
                <w:szCs w:val="22"/>
              </w:rPr>
              <w:t xml:space="preserve"> have received a booste</w:t>
            </w:r>
            <w:r w:rsidR="006D58EF">
              <w:rPr>
                <w:rFonts w:ascii="Arial" w:hAnsi="Arial" w:cs="Arial"/>
                <w:sz w:val="22"/>
                <w:szCs w:val="22"/>
              </w:rPr>
              <w:t>r</w:t>
            </w:r>
            <w:r w:rsidR="00F70AF6">
              <w:rPr>
                <w:rFonts w:ascii="Arial" w:hAnsi="Arial" w:cs="Arial"/>
                <w:sz w:val="22"/>
                <w:szCs w:val="22"/>
              </w:rPr>
              <w:t>. S</w:t>
            </w:r>
            <w:r w:rsidR="006D58EF">
              <w:rPr>
                <w:rFonts w:ascii="Arial" w:hAnsi="Arial" w:cs="Arial"/>
                <w:sz w:val="22"/>
                <w:szCs w:val="22"/>
              </w:rPr>
              <w:t xml:space="preserve">he </w:t>
            </w:r>
            <w:r w:rsidR="009A3161">
              <w:rPr>
                <w:rFonts w:ascii="Arial" w:hAnsi="Arial" w:cs="Arial"/>
                <w:sz w:val="22"/>
                <w:szCs w:val="22"/>
              </w:rPr>
              <w:t>ended the overview by providing i</w:t>
            </w:r>
            <w:r w:rsidR="006D58EF">
              <w:rPr>
                <w:rFonts w:ascii="Arial" w:hAnsi="Arial" w:cs="Arial"/>
                <w:sz w:val="22"/>
                <w:szCs w:val="22"/>
              </w:rPr>
              <w:t xml:space="preserve">nformation on the 4 City locations offering </w:t>
            </w:r>
            <w:r w:rsidR="002F019F">
              <w:rPr>
                <w:rFonts w:ascii="Arial" w:hAnsi="Arial" w:cs="Arial"/>
                <w:sz w:val="22"/>
                <w:szCs w:val="22"/>
              </w:rPr>
              <w:t>free vaccinations</w:t>
            </w:r>
            <w:r w:rsidR="006D58EF">
              <w:rPr>
                <w:rFonts w:ascii="Arial" w:hAnsi="Arial" w:cs="Arial"/>
                <w:sz w:val="22"/>
                <w:szCs w:val="22"/>
              </w:rPr>
              <w:t xml:space="preserve"> and boosters </w:t>
            </w:r>
            <w:r w:rsidR="009A3161">
              <w:rPr>
                <w:rFonts w:ascii="Arial" w:hAnsi="Arial" w:cs="Arial"/>
                <w:sz w:val="22"/>
                <w:szCs w:val="22"/>
              </w:rPr>
              <w:t xml:space="preserve">and </w:t>
            </w:r>
            <w:r w:rsidR="006D58EF">
              <w:rPr>
                <w:rFonts w:ascii="Arial" w:hAnsi="Arial" w:cs="Arial"/>
                <w:sz w:val="22"/>
                <w:szCs w:val="22"/>
              </w:rPr>
              <w:t>asking people to vaccinate school aged children.</w:t>
            </w:r>
          </w:p>
          <w:p w14:paraId="5F8CB0E4" w14:textId="77777777" w:rsidR="002A27FA" w:rsidRPr="002A27FA" w:rsidRDefault="002A27FA" w:rsidP="002A27FA">
            <w:pPr>
              <w:autoSpaceDE w:val="0"/>
              <w:autoSpaceDN w:val="0"/>
              <w:adjustRightInd w:val="0"/>
              <w:jc w:val="both"/>
              <w:rPr>
                <w:rFonts w:ascii="Arial" w:hAnsi="Arial" w:cs="Arial"/>
                <w:sz w:val="22"/>
                <w:szCs w:val="22"/>
              </w:rPr>
            </w:pPr>
          </w:p>
          <w:p w14:paraId="31A1E3E1" w14:textId="51D8648C" w:rsidR="00F11FFB" w:rsidRDefault="00F11FFB" w:rsidP="00AE324C">
            <w:pPr>
              <w:autoSpaceDE w:val="0"/>
              <w:autoSpaceDN w:val="0"/>
              <w:adjustRightInd w:val="0"/>
              <w:jc w:val="both"/>
              <w:rPr>
                <w:rFonts w:ascii="Arial" w:hAnsi="Arial" w:cs="Arial"/>
                <w:sz w:val="22"/>
                <w:szCs w:val="22"/>
              </w:rPr>
            </w:pPr>
            <w:r>
              <w:rPr>
                <w:rFonts w:ascii="Arial" w:hAnsi="Arial" w:cs="Arial"/>
                <w:sz w:val="22"/>
                <w:szCs w:val="22"/>
              </w:rPr>
              <w:t xml:space="preserve">2. </w:t>
            </w:r>
            <w:r w:rsidR="00017774">
              <w:rPr>
                <w:rFonts w:ascii="Arial" w:hAnsi="Arial" w:cs="Arial"/>
                <w:sz w:val="22"/>
                <w:szCs w:val="22"/>
              </w:rPr>
              <w:t xml:space="preserve">      </w:t>
            </w:r>
            <w:r>
              <w:rPr>
                <w:rFonts w:ascii="Arial" w:hAnsi="Arial" w:cs="Arial"/>
                <w:sz w:val="22"/>
                <w:szCs w:val="22"/>
              </w:rPr>
              <w:t xml:space="preserve">City Attorney Overview </w:t>
            </w:r>
          </w:p>
          <w:p w14:paraId="1FA4A23C" w14:textId="77777777" w:rsidR="00AE324C" w:rsidRDefault="00AE324C" w:rsidP="00AE324C">
            <w:pPr>
              <w:autoSpaceDE w:val="0"/>
              <w:autoSpaceDN w:val="0"/>
              <w:adjustRightInd w:val="0"/>
              <w:ind w:left="1440"/>
              <w:jc w:val="both"/>
              <w:rPr>
                <w:rFonts w:ascii="Arial" w:hAnsi="Arial" w:cs="Arial"/>
                <w:sz w:val="22"/>
                <w:szCs w:val="22"/>
              </w:rPr>
            </w:pPr>
          </w:p>
          <w:p w14:paraId="2AAFF0C0" w14:textId="2FD52978" w:rsidR="00F11FFB" w:rsidRDefault="00F11FFB" w:rsidP="00AE324C">
            <w:pPr>
              <w:autoSpaceDE w:val="0"/>
              <w:autoSpaceDN w:val="0"/>
              <w:adjustRightInd w:val="0"/>
              <w:ind w:left="1440"/>
              <w:jc w:val="both"/>
              <w:rPr>
                <w:rFonts w:ascii="Arial" w:hAnsi="Arial" w:cs="Arial"/>
                <w:sz w:val="22"/>
                <w:szCs w:val="22"/>
              </w:rPr>
            </w:pPr>
            <w:r>
              <w:rPr>
                <w:rFonts w:ascii="Arial" w:hAnsi="Arial" w:cs="Arial"/>
                <w:sz w:val="22"/>
                <w:szCs w:val="22"/>
              </w:rPr>
              <w:t>a) State Disaster Declaration</w:t>
            </w:r>
          </w:p>
          <w:p w14:paraId="3AB3D090" w14:textId="77777777" w:rsidR="00F11FFB" w:rsidRDefault="00F11FFB" w:rsidP="00AE324C">
            <w:pPr>
              <w:autoSpaceDE w:val="0"/>
              <w:autoSpaceDN w:val="0"/>
              <w:adjustRightInd w:val="0"/>
              <w:ind w:left="1440"/>
              <w:jc w:val="both"/>
              <w:rPr>
                <w:rFonts w:ascii="Arial" w:hAnsi="Arial" w:cs="Arial"/>
                <w:sz w:val="22"/>
                <w:szCs w:val="22"/>
              </w:rPr>
            </w:pPr>
            <w:r>
              <w:rPr>
                <w:rFonts w:ascii="Arial" w:hAnsi="Arial" w:cs="Arial"/>
                <w:sz w:val="22"/>
                <w:szCs w:val="22"/>
              </w:rPr>
              <w:t>b) Emergency Ordinances</w:t>
            </w:r>
          </w:p>
          <w:p w14:paraId="1B816603" w14:textId="554D502D" w:rsidR="00F11FFB" w:rsidRDefault="00F11FFB" w:rsidP="00AE324C">
            <w:pPr>
              <w:autoSpaceDE w:val="0"/>
              <w:autoSpaceDN w:val="0"/>
              <w:adjustRightInd w:val="0"/>
              <w:ind w:left="1440"/>
              <w:jc w:val="both"/>
              <w:rPr>
                <w:rFonts w:ascii="Arial" w:hAnsi="Arial" w:cs="Arial"/>
                <w:sz w:val="22"/>
                <w:szCs w:val="22"/>
              </w:rPr>
            </w:pPr>
            <w:r>
              <w:rPr>
                <w:rFonts w:ascii="Arial" w:hAnsi="Arial" w:cs="Arial"/>
                <w:sz w:val="22"/>
                <w:szCs w:val="22"/>
              </w:rPr>
              <w:t>c) Greg Abbott, in his official capacity as Governor of Texas v. City of El Paso and Statewide Mask Mandate Litigation</w:t>
            </w:r>
          </w:p>
          <w:p w14:paraId="4E33542F" w14:textId="79603E69" w:rsidR="00F11FFB" w:rsidRDefault="00F11FFB" w:rsidP="00AE324C">
            <w:pPr>
              <w:autoSpaceDE w:val="0"/>
              <w:autoSpaceDN w:val="0"/>
              <w:adjustRightInd w:val="0"/>
              <w:ind w:left="1440"/>
              <w:jc w:val="both"/>
              <w:rPr>
                <w:rFonts w:ascii="Arial" w:hAnsi="Arial" w:cs="Arial"/>
                <w:sz w:val="22"/>
                <w:szCs w:val="22"/>
              </w:rPr>
            </w:pPr>
            <w:r>
              <w:rPr>
                <w:rFonts w:ascii="Arial" w:hAnsi="Arial" w:cs="Arial"/>
                <w:sz w:val="22"/>
                <w:szCs w:val="22"/>
              </w:rPr>
              <w:t>d) Additional Updates</w:t>
            </w:r>
          </w:p>
          <w:p w14:paraId="7C473E72" w14:textId="5433A8CE" w:rsidR="002F019F" w:rsidRDefault="002F019F" w:rsidP="00AE324C">
            <w:pPr>
              <w:autoSpaceDE w:val="0"/>
              <w:autoSpaceDN w:val="0"/>
              <w:adjustRightInd w:val="0"/>
              <w:ind w:left="1440"/>
              <w:jc w:val="both"/>
              <w:rPr>
                <w:rFonts w:ascii="Arial" w:hAnsi="Arial" w:cs="Arial"/>
                <w:sz w:val="22"/>
                <w:szCs w:val="22"/>
              </w:rPr>
            </w:pPr>
          </w:p>
          <w:p w14:paraId="5CDFB762" w14:textId="5AE1284A" w:rsidR="002F019F" w:rsidRDefault="002F019F" w:rsidP="009601B9">
            <w:pPr>
              <w:autoSpaceDE w:val="0"/>
              <w:autoSpaceDN w:val="0"/>
              <w:adjustRightInd w:val="0"/>
              <w:ind w:left="710"/>
              <w:jc w:val="both"/>
              <w:rPr>
                <w:rFonts w:ascii="Arial" w:hAnsi="Arial" w:cs="Arial"/>
                <w:sz w:val="22"/>
                <w:szCs w:val="22"/>
              </w:rPr>
            </w:pPr>
            <w:r>
              <w:rPr>
                <w:rFonts w:ascii="Arial" w:hAnsi="Arial" w:cs="Arial"/>
                <w:sz w:val="22"/>
                <w:szCs w:val="22"/>
              </w:rPr>
              <w:tab/>
              <w:t xml:space="preserve">Ms. Karla Nieman, City Attorney, </w:t>
            </w:r>
            <w:r w:rsidR="009601B9">
              <w:rPr>
                <w:rFonts w:ascii="Arial" w:hAnsi="Arial" w:cs="Arial"/>
                <w:sz w:val="22"/>
                <w:szCs w:val="22"/>
              </w:rPr>
              <w:t xml:space="preserve"> continued t</w:t>
            </w:r>
            <w:r w:rsidR="0016661B">
              <w:rPr>
                <w:rFonts w:ascii="Arial" w:hAnsi="Arial" w:cs="Arial"/>
                <w:sz w:val="22"/>
                <w:szCs w:val="22"/>
              </w:rPr>
              <w:t>he</w:t>
            </w:r>
            <w:r w:rsidR="009601B9">
              <w:rPr>
                <w:rFonts w:ascii="Arial" w:hAnsi="Arial" w:cs="Arial"/>
                <w:sz w:val="22"/>
                <w:szCs w:val="22"/>
              </w:rPr>
              <w:t xml:space="preserve"> presentation by </w:t>
            </w:r>
            <w:r w:rsidR="0016661B">
              <w:rPr>
                <w:rFonts w:ascii="Arial" w:hAnsi="Arial" w:cs="Arial"/>
                <w:sz w:val="22"/>
                <w:szCs w:val="22"/>
              </w:rPr>
              <w:t>stating</w:t>
            </w:r>
            <w:r w:rsidR="009601B9">
              <w:rPr>
                <w:rFonts w:ascii="Arial" w:hAnsi="Arial" w:cs="Arial"/>
                <w:sz w:val="22"/>
                <w:szCs w:val="22"/>
              </w:rPr>
              <w:t xml:space="preserve"> that </w:t>
            </w:r>
            <w:r>
              <w:rPr>
                <w:rFonts w:ascii="Arial" w:hAnsi="Arial" w:cs="Arial"/>
                <w:sz w:val="22"/>
                <w:szCs w:val="22"/>
              </w:rPr>
              <w:t>Governor</w:t>
            </w:r>
            <w:r w:rsidR="009601B9">
              <w:rPr>
                <w:rFonts w:ascii="Arial" w:hAnsi="Arial" w:cs="Arial"/>
                <w:sz w:val="22"/>
                <w:szCs w:val="22"/>
              </w:rPr>
              <w:t xml:space="preserve"> Abbot </w:t>
            </w:r>
            <w:r w:rsidR="0016661B">
              <w:rPr>
                <w:rFonts w:ascii="Arial" w:hAnsi="Arial" w:cs="Arial"/>
                <w:sz w:val="22"/>
                <w:szCs w:val="22"/>
              </w:rPr>
              <w:t>was expected</w:t>
            </w:r>
            <w:r>
              <w:rPr>
                <w:rFonts w:ascii="Arial" w:hAnsi="Arial" w:cs="Arial"/>
                <w:sz w:val="22"/>
                <w:szCs w:val="22"/>
              </w:rPr>
              <w:t xml:space="preserve"> to </w:t>
            </w:r>
            <w:r w:rsidR="009601B9">
              <w:rPr>
                <w:rFonts w:ascii="Arial" w:hAnsi="Arial" w:cs="Arial"/>
                <w:sz w:val="22"/>
                <w:szCs w:val="22"/>
              </w:rPr>
              <w:t xml:space="preserve">renew the disaster </w:t>
            </w:r>
            <w:r>
              <w:rPr>
                <w:rFonts w:ascii="Arial" w:hAnsi="Arial" w:cs="Arial"/>
                <w:sz w:val="22"/>
                <w:szCs w:val="22"/>
              </w:rPr>
              <w:t>declaration</w:t>
            </w:r>
            <w:r w:rsidR="009601B9">
              <w:rPr>
                <w:rFonts w:ascii="Arial" w:hAnsi="Arial" w:cs="Arial"/>
                <w:sz w:val="22"/>
                <w:szCs w:val="22"/>
              </w:rPr>
              <w:t xml:space="preserve"> and </w:t>
            </w:r>
            <w:r w:rsidR="0016661B">
              <w:rPr>
                <w:rFonts w:ascii="Arial" w:hAnsi="Arial" w:cs="Arial"/>
                <w:sz w:val="22"/>
                <w:szCs w:val="22"/>
              </w:rPr>
              <w:t>the need for Council to extend</w:t>
            </w:r>
            <w:r w:rsidR="009601B9">
              <w:rPr>
                <w:rFonts w:ascii="Arial" w:hAnsi="Arial" w:cs="Arial"/>
                <w:sz w:val="22"/>
                <w:szCs w:val="22"/>
              </w:rPr>
              <w:t xml:space="preserve"> the local</w:t>
            </w:r>
            <w:r>
              <w:rPr>
                <w:rFonts w:ascii="Arial" w:hAnsi="Arial" w:cs="Arial"/>
                <w:sz w:val="22"/>
                <w:szCs w:val="22"/>
              </w:rPr>
              <w:t xml:space="preserve"> emergency </w:t>
            </w:r>
            <w:r w:rsidR="009601B9">
              <w:rPr>
                <w:rFonts w:ascii="Arial" w:hAnsi="Arial" w:cs="Arial"/>
                <w:sz w:val="22"/>
                <w:szCs w:val="22"/>
              </w:rPr>
              <w:t xml:space="preserve">ordinances along with the </w:t>
            </w:r>
            <w:r>
              <w:rPr>
                <w:rFonts w:ascii="Arial" w:hAnsi="Arial" w:cs="Arial"/>
                <w:sz w:val="22"/>
                <w:szCs w:val="22"/>
              </w:rPr>
              <w:t>immigrant crisis</w:t>
            </w:r>
            <w:r w:rsidR="009601B9">
              <w:rPr>
                <w:rFonts w:ascii="Arial" w:hAnsi="Arial" w:cs="Arial"/>
                <w:sz w:val="22"/>
                <w:szCs w:val="22"/>
              </w:rPr>
              <w:t xml:space="preserve"> ordinance </w:t>
            </w:r>
            <w:r w:rsidR="0016661B">
              <w:rPr>
                <w:rFonts w:ascii="Arial" w:hAnsi="Arial" w:cs="Arial"/>
                <w:sz w:val="22"/>
                <w:szCs w:val="22"/>
              </w:rPr>
              <w:t>listed on the</w:t>
            </w:r>
            <w:r w:rsidR="009601B9">
              <w:rPr>
                <w:rFonts w:ascii="Arial" w:hAnsi="Arial" w:cs="Arial"/>
                <w:sz w:val="22"/>
                <w:szCs w:val="22"/>
              </w:rPr>
              <w:t xml:space="preserve"> agenda</w:t>
            </w:r>
            <w:r w:rsidR="0016661B">
              <w:rPr>
                <w:rFonts w:ascii="Arial" w:hAnsi="Arial" w:cs="Arial"/>
                <w:sz w:val="22"/>
                <w:szCs w:val="22"/>
              </w:rPr>
              <w:t>.  Additionally</w:t>
            </w:r>
            <w:r w:rsidR="006F0A6E">
              <w:rPr>
                <w:rFonts w:ascii="Arial" w:hAnsi="Arial" w:cs="Arial"/>
                <w:sz w:val="22"/>
                <w:szCs w:val="22"/>
              </w:rPr>
              <w:t>,</w:t>
            </w:r>
            <w:r w:rsidR="0016661B">
              <w:rPr>
                <w:rFonts w:ascii="Arial" w:hAnsi="Arial" w:cs="Arial"/>
                <w:sz w:val="22"/>
                <w:szCs w:val="22"/>
              </w:rPr>
              <w:t xml:space="preserve"> she said</w:t>
            </w:r>
            <w:r w:rsidR="009601B9">
              <w:rPr>
                <w:rFonts w:ascii="Arial" w:hAnsi="Arial" w:cs="Arial"/>
                <w:sz w:val="22"/>
                <w:szCs w:val="22"/>
              </w:rPr>
              <w:t xml:space="preserve"> the City Attorney’s Office continues to </w:t>
            </w:r>
            <w:r>
              <w:rPr>
                <w:rFonts w:ascii="Arial" w:hAnsi="Arial" w:cs="Arial"/>
                <w:sz w:val="22"/>
                <w:szCs w:val="22"/>
              </w:rPr>
              <w:t xml:space="preserve">monitor </w:t>
            </w:r>
            <w:r>
              <w:rPr>
                <w:rFonts w:ascii="Arial" w:hAnsi="Arial" w:cs="Arial"/>
                <w:sz w:val="22"/>
                <w:szCs w:val="22"/>
              </w:rPr>
              <w:lastRenderedPageBreak/>
              <w:t xml:space="preserve">the </w:t>
            </w:r>
            <w:r w:rsidR="009601B9">
              <w:rPr>
                <w:rFonts w:ascii="Arial" w:hAnsi="Arial" w:cs="Arial"/>
                <w:sz w:val="22"/>
                <w:szCs w:val="22"/>
              </w:rPr>
              <w:t>Court</w:t>
            </w:r>
            <w:r>
              <w:rPr>
                <w:rFonts w:ascii="Arial" w:hAnsi="Arial" w:cs="Arial"/>
                <w:sz w:val="22"/>
                <w:szCs w:val="22"/>
              </w:rPr>
              <w:t xml:space="preserve"> of </w:t>
            </w:r>
            <w:r w:rsidR="009601B9">
              <w:rPr>
                <w:rFonts w:ascii="Arial" w:hAnsi="Arial" w:cs="Arial"/>
                <w:sz w:val="22"/>
                <w:szCs w:val="22"/>
              </w:rPr>
              <w:t>A</w:t>
            </w:r>
            <w:r>
              <w:rPr>
                <w:rFonts w:ascii="Arial" w:hAnsi="Arial" w:cs="Arial"/>
                <w:sz w:val="22"/>
                <w:szCs w:val="22"/>
              </w:rPr>
              <w:t>ppeals</w:t>
            </w:r>
            <w:r w:rsidR="009601B9">
              <w:rPr>
                <w:rFonts w:ascii="Arial" w:hAnsi="Arial" w:cs="Arial"/>
                <w:sz w:val="22"/>
                <w:szCs w:val="22"/>
              </w:rPr>
              <w:t>’</w:t>
            </w:r>
            <w:r>
              <w:rPr>
                <w:rFonts w:ascii="Arial" w:hAnsi="Arial" w:cs="Arial"/>
                <w:sz w:val="22"/>
                <w:szCs w:val="22"/>
              </w:rPr>
              <w:t xml:space="preserve"> rulings</w:t>
            </w:r>
            <w:r w:rsidR="0016661B">
              <w:rPr>
                <w:rFonts w:ascii="Arial" w:hAnsi="Arial" w:cs="Arial"/>
                <w:sz w:val="22"/>
                <w:szCs w:val="22"/>
              </w:rPr>
              <w:t xml:space="preserve"> and </w:t>
            </w:r>
            <w:r w:rsidR="009601B9">
              <w:rPr>
                <w:rFonts w:ascii="Arial" w:hAnsi="Arial" w:cs="Arial"/>
                <w:sz w:val="22"/>
                <w:szCs w:val="22"/>
              </w:rPr>
              <w:t>mentioned that masks are required at</w:t>
            </w:r>
            <w:r w:rsidR="0016661B">
              <w:rPr>
                <w:rFonts w:ascii="Arial" w:hAnsi="Arial" w:cs="Arial"/>
                <w:sz w:val="22"/>
                <w:szCs w:val="22"/>
              </w:rPr>
              <w:t xml:space="preserve"> all</w:t>
            </w:r>
            <w:r>
              <w:rPr>
                <w:rFonts w:ascii="Arial" w:hAnsi="Arial" w:cs="Arial"/>
                <w:sz w:val="22"/>
                <w:szCs w:val="22"/>
              </w:rPr>
              <w:t xml:space="preserve"> </w:t>
            </w:r>
            <w:r w:rsidR="009601B9">
              <w:rPr>
                <w:rFonts w:ascii="Arial" w:hAnsi="Arial" w:cs="Arial"/>
                <w:sz w:val="22"/>
                <w:szCs w:val="22"/>
              </w:rPr>
              <w:t>N</w:t>
            </w:r>
            <w:r>
              <w:rPr>
                <w:rFonts w:ascii="Arial" w:hAnsi="Arial" w:cs="Arial"/>
                <w:sz w:val="22"/>
                <w:szCs w:val="22"/>
              </w:rPr>
              <w:t>ational</w:t>
            </w:r>
            <w:r w:rsidR="009601B9">
              <w:rPr>
                <w:rFonts w:ascii="Arial" w:hAnsi="Arial" w:cs="Arial"/>
                <w:sz w:val="22"/>
                <w:szCs w:val="22"/>
              </w:rPr>
              <w:t xml:space="preserve"> Parks, with the Chamizal National M</w:t>
            </w:r>
            <w:r>
              <w:rPr>
                <w:rFonts w:ascii="Arial" w:hAnsi="Arial" w:cs="Arial"/>
                <w:sz w:val="22"/>
                <w:szCs w:val="22"/>
              </w:rPr>
              <w:t>emorial</w:t>
            </w:r>
            <w:r w:rsidR="009601B9">
              <w:rPr>
                <w:rFonts w:ascii="Arial" w:hAnsi="Arial" w:cs="Arial"/>
                <w:sz w:val="22"/>
                <w:szCs w:val="22"/>
              </w:rPr>
              <w:t xml:space="preserve"> in El Paso being one of them. She ended her presentation by providing updated numbers on </w:t>
            </w:r>
            <w:r w:rsidR="0016661B">
              <w:rPr>
                <w:rFonts w:ascii="Arial" w:hAnsi="Arial" w:cs="Arial"/>
                <w:sz w:val="22"/>
                <w:szCs w:val="22"/>
              </w:rPr>
              <w:t xml:space="preserve">COVID-19 related </w:t>
            </w:r>
            <w:r w:rsidR="009601B9">
              <w:rPr>
                <w:rFonts w:ascii="Arial" w:hAnsi="Arial" w:cs="Arial"/>
                <w:sz w:val="22"/>
                <w:szCs w:val="22"/>
              </w:rPr>
              <w:t xml:space="preserve">trial settings </w:t>
            </w:r>
            <w:r w:rsidR="0016661B">
              <w:rPr>
                <w:rFonts w:ascii="Arial" w:hAnsi="Arial" w:cs="Arial"/>
                <w:sz w:val="22"/>
                <w:szCs w:val="22"/>
              </w:rPr>
              <w:t>filed in the Municipal Courts</w:t>
            </w:r>
            <w:r w:rsidR="009601B9">
              <w:rPr>
                <w:rFonts w:ascii="Arial" w:hAnsi="Arial" w:cs="Arial"/>
                <w:sz w:val="22"/>
                <w:szCs w:val="22"/>
              </w:rPr>
              <w:t>.</w:t>
            </w:r>
            <w:r>
              <w:rPr>
                <w:rFonts w:ascii="Arial" w:hAnsi="Arial" w:cs="Arial"/>
                <w:sz w:val="22"/>
                <w:szCs w:val="22"/>
              </w:rPr>
              <w:t xml:space="preserve"> </w:t>
            </w:r>
          </w:p>
          <w:p w14:paraId="26F0CB69" w14:textId="77777777" w:rsidR="002F019F" w:rsidRDefault="002F019F" w:rsidP="002F019F">
            <w:pPr>
              <w:autoSpaceDE w:val="0"/>
              <w:autoSpaceDN w:val="0"/>
              <w:adjustRightInd w:val="0"/>
              <w:jc w:val="both"/>
              <w:rPr>
                <w:rFonts w:ascii="Arial" w:hAnsi="Arial" w:cs="Arial"/>
                <w:sz w:val="22"/>
                <w:szCs w:val="22"/>
              </w:rPr>
            </w:pPr>
          </w:p>
          <w:p w14:paraId="223179C6" w14:textId="77777777" w:rsidR="00F11FFB" w:rsidRDefault="00F11FFB" w:rsidP="00AE324C">
            <w:pPr>
              <w:autoSpaceDE w:val="0"/>
              <w:autoSpaceDN w:val="0"/>
              <w:adjustRightInd w:val="0"/>
              <w:ind w:left="720"/>
              <w:jc w:val="both"/>
              <w:rPr>
                <w:rFonts w:ascii="Arial" w:hAnsi="Arial" w:cs="Arial"/>
                <w:sz w:val="22"/>
                <w:szCs w:val="22"/>
              </w:rPr>
            </w:pPr>
            <w:r>
              <w:rPr>
                <w:rFonts w:ascii="Arial" w:hAnsi="Arial" w:cs="Arial"/>
                <w:sz w:val="22"/>
                <w:szCs w:val="22"/>
              </w:rPr>
              <w:t>3. Team Lead Report:</w:t>
            </w:r>
          </w:p>
          <w:p w14:paraId="5F196D94" w14:textId="1AF5001A" w:rsidR="00F11FFB" w:rsidRDefault="00F11FFB" w:rsidP="00AE324C">
            <w:pPr>
              <w:autoSpaceDE w:val="0"/>
              <w:autoSpaceDN w:val="0"/>
              <w:adjustRightInd w:val="0"/>
              <w:ind w:left="1440"/>
              <w:jc w:val="both"/>
              <w:rPr>
                <w:rFonts w:ascii="Arial" w:hAnsi="Arial" w:cs="Arial"/>
                <w:sz w:val="22"/>
                <w:szCs w:val="22"/>
              </w:rPr>
            </w:pPr>
            <w:r>
              <w:rPr>
                <w:rFonts w:ascii="Arial" w:hAnsi="Arial" w:cs="Arial"/>
                <w:sz w:val="22"/>
                <w:szCs w:val="22"/>
              </w:rPr>
              <w:t xml:space="preserve">a) Health Focus </w:t>
            </w:r>
          </w:p>
          <w:p w14:paraId="3E8E3BBB" w14:textId="719638D1" w:rsidR="002F019F" w:rsidRDefault="002F019F" w:rsidP="00AE324C">
            <w:pPr>
              <w:autoSpaceDE w:val="0"/>
              <w:autoSpaceDN w:val="0"/>
              <w:adjustRightInd w:val="0"/>
              <w:ind w:left="1440"/>
              <w:jc w:val="both"/>
              <w:rPr>
                <w:rFonts w:ascii="Arial" w:hAnsi="Arial" w:cs="Arial"/>
                <w:sz w:val="22"/>
                <w:szCs w:val="22"/>
              </w:rPr>
            </w:pPr>
          </w:p>
          <w:p w14:paraId="2B0E997F" w14:textId="43526602" w:rsidR="002F019F" w:rsidRDefault="002F019F" w:rsidP="005524B6">
            <w:pPr>
              <w:autoSpaceDE w:val="0"/>
              <w:autoSpaceDN w:val="0"/>
              <w:adjustRightInd w:val="0"/>
              <w:ind w:left="710" w:hanging="710"/>
              <w:jc w:val="both"/>
              <w:rPr>
                <w:rFonts w:ascii="Arial" w:hAnsi="Arial" w:cs="Arial"/>
                <w:sz w:val="22"/>
                <w:szCs w:val="22"/>
              </w:rPr>
            </w:pPr>
            <w:r>
              <w:rPr>
                <w:rFonts w:ascii="Arial" w:hAnsi="Arial" w:cs="Arial"/>
                <w:sz w:val="22"/>
                <w:szCs w:val="22"/>
              </w:rPr>
              <w:tab/>
              <w:t xml:space="preserve">Dr. Hector Ocaranza, </w:t>
            </w:r>
            <w:r w:rsidR="006F0A6E">
              <w:rPr>
                <w:rFonts w:ascii="Arial" w:hAnsi="Arial" w:cs="Arial"/>
                <w:sz w:val="22"/>
                <w:szCs w:val="22"/>
              </w:rPr>
              <w:t>Public</w:t>
            </w:r>
            <w:r w:rsidR="00017774">
              <w:rPr>
                <w:rFonts w:ascii="Arial" w:hAnsi="Arial" w:cs="Arial"/>
                <w:sz w:val="22"/>
                <w:szCs w:val="22"/>
              </w:rPr>
              <w:t xml:space="preserve"> Health Authority, began </w:t>
            </w:r>
            <w:r w:rsidR="006F0A6E">
              <w:rPr>
                <w:rFonts w:ascii="Arial" w:hAnsi="Arial" w:cs="Arial"/>
                <w:sz w:val="22"/>
                <w:szCs w:val="22"/>
              </w:rPr>
              <w:t>his update</w:t>
            </w:r>
            <w:r w:rsidR="00017774">
              <w:rPr>
                <w:rFonts w:ascii="Arial" w:hAnsi="Arial" w:cs="Arial"/>
                <w:sz w:val="22"/>
                <w:szCs w:val="22"/>
              </w:rPr>
              <w:t xml:space="preserve"> by </w:t>
            </w:r>
            <w:r w:rsidR="00A32367">
              <w:rPr>
                <w:rFonts w:ascii="Arial" w:hAnsi="Arial" w:cs="Arial"/>
                <w:sz w:val="22"/>
                <w:szCs w:val="22"/>
              </w:rPr>
              <w:t xml:space="preserve">providing information on the upward trend in the number of positive cases </w:t>
            </w:r>
            <w:r w:rsidR="00270E12">
              <w:rPr>
                <w:rFonts w:ascii="Arial" w:hAnsi="Arial" w:cs="Arial"/>
                <w:sz w:val="22"/>
                <w:szCs w:val="22"/>
              </w:rPr>
              <w:t xml:space="preserve">partly attributed to the start of the new school year </w:t>
            </w:r>
            <w:r w:rsidR="00A32367">
              <w:rPr>
                <w:rFonts w:ascii="Arial" w:hAnsi="Arial" w:cs="Arial"/>
                <w:sz w:val="22"/>
                <w:szCs w:val="22"/>
              </w:rPr>
              <w:t>while</w:t>
            </w:r>
            <w:r w:rsidR="006F0A6E">
              <w:rPr>
                <w:rFonts w:ascii="Arial" w:hAnsi="Arial" w:cs="Arial"/>
                <w:sz w:val="22"/>
                <w:szCs w:val="22"/>
              </w:rPr>
              <w:t xml:space="preserve"> highlighting that h</w:t>
            </w:r>
            <w:r w:rsidR="009A3F04">
              <w:rPr>
                <w:rFonts w:ascii="Arial" w:hAnsi="Arial" w:cs="Arial"/>
                <w:sz w:val="22"/>
                <w:szCs w:val="22"/>
              </w:rPr>
              <w:t>ospitalizatio</w:t>
            </w:r>
            <w:r w:rsidR="00A32367">
              <w:rPr>
                <w:rFonts w:ascii="Arial" w:hAnsi="Arial" w:cs="Arial"/>
                <w:sz w:val="22"/>
                <w:szCs w:val="22"/>
              </w:rPr>
              <w:t>n numbers</w:t>
            </w:r>
            <w:r w:rsidR="009A3F04">
              <w:rPr>
                <w:rFonts w:ascii="Arial" w:hAnsi="Arial" w:cs="Arial"/>
                <w:sz w:val="22"/>
                <w:szCs w:val="22"/>
              </w:rPr>
              <w:t xml:space="preserve"> remain</w:t>
            </w:r>
            <w:r w:rsidR="006F0A6E">
              <w:rPr>
                <w:rFonts w:ascii="Arial" w:hAnsi="Arial" w:cs="Arial"/>
                <w:sz w:val="22"/>
                <w:szCs w:val="22"/>
              </w:rPr>
              <w:t>ed</w:t>
            </w:r>
            <w:r w:rsidR="009A3F04">
              <w:rPr>
                <w:rFonts w:ascii="Arial" w:hAnsi="Arial" w:cs="Arial"/>
                <w:sz w:val="22"/>
                <w:szCs w:val="22"/>
              </w:rPr>
              <w:t xml:space="preserve"> stable</w:t>
            </w:r>
            <w:r w:rsidR="006F0A6E">
              <w:rPr>
                <w:rFonts w:ascii="Arial" w:hAnsi="Arial" w:cs="Arial"/>
                <w:sz w:val="22"/>
                <w:szCs w:val="22"/>
              </w:rPr>
              <w:t xml:space="preserve">. </w:t>
            </w:r>
            <w:r w:rsidR="00270E12">
              <w:rPr>
                <w:rFonts w:ascii="Arial" w:hAnsi="Arial" w:cs="Arial"/>
                <w:sz w:val="22"/>
                <w:szCs w:val="22"/>
              </w:rPr>
              <w:t>He</w:t>
            </w:r>
            <w:r w:rsidR="00A32367">
              <w:rPr>
                <w:rFonts w:ascii="Arial" w:hAnsi="Arial" w:cs="Arial"/>
                <w:sz w:val="22"/>
                <w:szCs w:val="22"/>
              </w:rPr>
              <w:t xml:space="preserve"> then moved on to provide a m</w:t>
            </w:r>
            <w:r w:rsidR="009A3F04">
              <w:rPr>
                <w:rFonts w:ascii="Arial" w:hAnsi="Arial" w:cs="Arial"/>
                <w:sz w:val="22"/>
                <w:szCs w:val="22"/>
              </w:rPr>
              <w:t>onkeypox overview</w:t>
            </w:r>
            <w:r w:rsidR="00A32367">
              <w:rPr>
                <w:rFonts w:ascii="Arial" w:hAnsi="Arial" w:cs="Arial"/>
                <w:sz w:val="22"/>
                <w:szCs w:val="22"/>
              </w:rPr>
              <w:t xml:space="preserve"> as the first case </w:t>
            </w:r>
            <w:r w:rsidR="00270E12">
              <w:rPr>
                <w:rFonts w:ascii="Arial" w:hAnsi="Arial" w:cs="Arial"/>
                <w:sz w:val="22"/>
                <w:szCs w:val="22"/>
              </w:rPr>
              <w:t xml:space="preserve">was just </w:t>
            </w:r>
            <w:r w:rsidR="00A32367">
              <w:rPr>
                <w:rFonts w:ascii="Arial" w:hAnsi="Arial" w:cs="Arial"/>
                <w:sz w:val="22"/>
                <w:szCs w:val="22"/>
              </w:rPr>
              <w:t>reported in El Paso</w:t>
            </w:r>
            <w:r w:rsidR="00270E12">
              <w:rPr>
                <w:rFonts w:ascii="Arial" w:hAnsi="Arial" w:cs="Arial"/>
                <w:sz w:val="22"/>
                <w:szCs w:val="22"/>
              </w:rPr>
              <w:t xml:space="preserve"> adding that</w:t>
            </w:r>
            <w:r w:rsidR="00A32367">
              <w:rPr>
                <w:rFonts w:ascii="Arial" w:hAnsi="Arial" w:cs="Arial"/>
                <w:sz w:val="22"/>
                <w:szCs w:val="22"/>
              </w:rPr>
              <w:t xml:space="preserve"> there have been </w:t>
            </w:r>
            <w:r w:rsidR="009A3F04">
              <w:rPr>
                <w:rFonts w:ascii="Arial" w:hAnsi="Arial" w:cs="Arial"/>
                <w:sz w:val="22"/>
                <w:szCs w:val="22"/>
              </w:rPr>
              <w:t>over 30</w:t>
            </w:r>
            <w:r w:rsidR="00A32367">
              <w:rPr>
                <w:rFonts w:ascii="Arial" w:hAnsi="Arial" w:cs="Arial"/>
                <w:sz w:val="22"/>
                <w:szCs w:val="22"/>
              </w:rPr>
              <w:t>,000</w:t>
            </w:r>
            <w:r w:rsidR="009A3F04">
              <w:rPr>
                <w:rFonts w:ascii="Arial" w:hAnsi="Arial" w:cs="Arial"/>
                <w:sz w:val="22"/>
                <w:szCs w:val="22"/>
              </w:rPr>
              <w:t xml:space="preserve"> global</w:t>
            </w:r>
            <w:r w:rsidR="00A32367">
              <w:rPr>
                <w:rFonts w:ascii="Arial" w:hAnsi="Arial" w:cs="Arial"/>
                <w:sz w:val="22"/>
                <w:szCs w:val="22"/>
              </w:rPr>
              <w:t xml:space="preserve"> cases </w:t>
            </w:r>
            <w:r w:rsidR="00270E12">
              <w:rPr>
                <w:rFonts w:ascii="Arial" w:hAnsi="Arial" w:cs="Arial"/>
                <w:sz w:val="22"/>
                <w:szCs w:val="22"/>
              </w:rPr>
              <w:t>and of those</w:t>
            </w:r>
            <w:r w:rsidR="00A32367">
              <w:rPr>
                <w:rFonts w:ascii="Arial" w:hAnsi="Arial" w:cs="Arial"/>
                <w:sz w:val="22"/>
                <w:szCs w:val="22"/>
              </w:rPr>
              <w:t xml:space="preserve"> </w:t>
            </w:r>
            <w:r w:rsidR="009A3F04">
              <w:rPr>
                <w:rFonts w:ascii="Arial" w:hAnsi="Arial" w:cs="Arial"/>
                <w:sz w:val="22"/>
                <w:szCs w:val="22"/>
              </w:rPr>
              <w:t>10</w:t>
            </w:r>
            <w:r w:rsidR="00A32367">
              <w:rPr>
                <w:rFonts w:ascii="Arial" w:hAnsi="Arial" w:cs="Arial"/>
                <w:sz w:val="22"/>
                <w:szCs w:val="22"/>
              </w:rPr>
              <w:t>,0000</w:t>
            </w:r>
            <w:r w:rsidR="009A3F04">
              <w:rPr>
                <w:rFonts w:ascii="Arial" w:hAnsi="Arial" w:cs="Arial"/>
                <w:sz w:val="22"/>
                <w:szCs w:val="22"/>
              </w:rPr>
              <w:t xml:space="preserve"> </w:t>
            </w:r>
            <w:r w:rsidR="00270E12">
              <w:rPr>
                <w:rFonts w:ascii="Arial" w:hAnsi="Arial" w:cs="Arial"/>
                <w:sz w:val="22"/>
                <w:szCs w:val="22"/>
              </w:rPr>
              <w:t xml:space="preserve">reported </w:t>
            </w:r>
            <w:r w:rsidR="009A3F04">
              <w:rPr>
                <w:rFonts w:ascii="Arial" w:hAnsi="Arial" w:cs="Arial"/>
                <w:sz w:val="22"/>
                <w:szCs w:val="22"/>
              </w:rPr>
              <w:t xml:space="preserve">in the </w:t>
            </w:r>
            <w:r w:rsidR="00A32367">
              <w:rPr>
                <w:rFonts w:ascii="Arial" w:hAnsi="Arial" w:cs="Arial"/>
                <w:sz w:val="22"/>
                <w:szCs w:val="22"/>
              </w:rPr>
              <w:t xml:space="preserve">United States and 700 </w:t>
            </w:r>
            <w:r w:rsidR="009A3F04">
              <w:rPr>
                <w:rFonts w:ascii="Arial" w:hAnsi="Arial" w:cs="Arial"/>
                <w:sz w:val="22"/>
                <w:szCs w:val="22"/>
              </w:rPr>
              <w:t>in Texas</w:t>
            </w:r>
            <w:r w:rsidR="00A32367">
              <w:rPr>
                <w:rFonts w:ascii="Arial" w:hAnsi="Arial" w:cs="Arial"/>
                <w:sz w:val="22"/>
                <w:szCs w:val="22"/>
              </w:rPr>
              <w:t xml:space="preserve">, </w:t>
            </w:r>
            <w:r w:rsidR="009A3F04">
              <w:rPr>
                <w:rFonts w:ascii="Arial" w:hAnsi="Arial" w:cs="Arial"/>
                <w:sz w:val="22"/>
                <w:szCs w:val="22"/>
              </w:rPr>
              <w:t>mos</w:t>
            </w:r>
            <w:r w:rsidR="00A32367">
              <w:rPr>
                <w:rFonts w:ascii="Arial" w:hAnsi="Arial" w:cs="Arial"/>
                <w:sz w:val="22"/>
                <w:szCs w:val="22"/>
              </w:rPr>
              <w:t>tl</w:t>
            </w:r>
            <w:r w:rsidR="009A3F04">
              <w:rPr>
                <w:rFonts w:ascii="Arial" w:hAnsi="Arial" w:cs="Arial"/>
                <w:sz w:val="22"/>
                <w:szCs w:val="22"/>
              </w:rPr>
              <w:t xml:space="preserve">y in </w:t>
            </w:r>
            <w:r w:rsidR="00A32367">
              <w:rPr>
                <w:rFonts w:ascii="Arial" w:hAnsi="Arial" w:cs="Arial"/>
                <w:sz w:val="22"/>
                <w:szCs w:val="22"/>
              </w:rPr>
              <w:t>the D</w:t>
            </w:r>
            <w:r w:rsidR="009A3F04">
              <w:rPr>
                <w:rFonts w:ascii="Arial" w:hAnsi="Arial" w:cs="Arial"/>
                <w:sz w:val="22"/>
                <w:szCs w:val="22"/>
              </w:rPr>
              <w:t>allas and Houston</w:t>
            </w:r>
            <w:r w:rsidR="00A32367">
              <w:rPr>
                <w:rFonts w:ascii="Arial" w:hAnsi="Arial" w:cs="Arial"/>
                <w:sz w:val="22"/>
                <w:szCs w:val="22"/>
              </w:rPr>
              <w:t xml:space="preserve"> areas. He mentioned that getting infected with monkeypox </w:t>
            </w:r>
            <w:r w:rsidR="009A3F04">
              <w:rPr>
                <w:rFonts w:ascii="Arial" w:hAnsi="Arial" w:cs="Arial"/>
                <w:sz w:val="22"/>
                <w:szCs w:val="22"/>
              </w:rPr>
              <w:t xml:space="preserve">can </w:t>
            </w:r>
            <w:r w:rsidR="004C430B">
              <w:rPr>
                <w:rFonts w:ascii="Arial" w:hAnsi="Arial" w:cs="Arial"/>
                <w:sz w:val="22"/>
                <w:szCs w:val="22"/>
              </w:rPr>
              <w:t>spread</w:t>
            </w:r>
            <w:r w:rsidR="009A3F04">
              <w:rPr>
                <w:rFonts w:ascii="Arial" w:hAnsi="Arial" w:cs="Arial"/>
                <w:sz w:val="22"/>
                <w:szCs w:val="22"/>
              </w:rPr>
              <w:t xml:space="preserve"> to any</w:t>
            </w:r>
            <w:r w:rsidR="00A32367">
              <w:rPr>
                <w:rFonts w:ascii="Arial" w:hAnsi="Arial" w:cs="Arial"/>
                <w:sz w:val="22"/>
                <w:szCs w:val="22"/>
              </w:rPr>
              <w:t xml:space="preserve">one </w:t>
            </w:r>
            <w:r w:rsidR="004C430B">
              <w:rPr>
                <w:rFonts w:ascii="Arial" w:hAnsi="Arial" w:cs="Arial"/>
                <w:sz w:val="22"/>
                <w:szCs w:val="22"/>
              </w:rPr>
              <w:t>with</w:t>
            </w:r>
            <w:r w:rsidR="009A3F04">
              <w:rPr>
                <w:rFonts w:ascii="Arial" w:hAnsi="Arial" w:cs="Arial"/>
                <w:sz w:val="22"/>
                <w:szCs w:val="22"/>
              </w:rPr>
              <w:t xml:space="preserve"> direct </w:t>
            </w:r>
            <w:r w:rsidR="00A32367">
              <w:rPr>
                <w:rFonts w:ascii="Arial" w:hAnsi="Arial" w:cs="Arial"/>
                <w:sz w:val="22"/>
                <w:szCs w:val="22"/>
              </w:rPr>
              <w:t xml:space="preserve">skin to skin </w:t>
            </w:r>
            <w:r w:rsidR="009A3F04">
              <w:rPr>
                <w:rFonts w:ascii="Arial" w:hAnsi="Arial" w:cs="Arial"/>
                <w:sz w:val="22"/>
                <w:szCs w:val="22"/>
              </w:rPr>
              <w:t xml:space="preserve">contact with </w:t>
            </w:r>
            <w:r w:rsidR="00270E12">
              <w:rPr>
                <w:rFonts w:ascii="Arial" w:hAnsi="Arial" w:cs="Arial"/>
                <w:sz w:val="22"/>
                <w:szCs w:val="22"/>
              </w:rPr>
              <w:t xml:space="preserve">an </w:t>
            </w:r>
            <w:r w:rsidR="009A3F04">
              <w:rPr>
                <w:rFonts w:ascii="Arial" w:hAnsi="Arial" w:cs="Arial"/>
                <w:sz w:val="22"/>
                <w:szCs w:val="22"/>
              </w:rPr>
              <w:t>infected</w:t>
            </w:r>
            <w:r w:rsidR="005524B6">
              <w:rPr>
                <w:rFonts w:ascii="Arial" w:hAnsi="Arial" w:cs="Arial"/>
                <w:sz w:val="22"/>
                <w:szCs w:val="22"/>
              </w:rPr>
              <w:t xml:space="preserve"> </w:t>
            </w:r>
            <w:r w:rsidR="00270E12">
              <w:rPr>
                <w:rFonts w:ascii="Arial" w:hAnsi="Arial" w:cs="Arial"/>
                <w:sz w:val="22"/>
                <w:szCs w:val="22"/>
              </w:rPr>
              <w:t>individual and said</w:t>
            </w:r>
            <w:r w:rsidR="005524B6">
              <w:rPr>
                <w:rFonts w:ascii="Arial" w:hAnsi="Arial" w:cs="Arial"/>
                <w:sz w:val="22"/>
                <w:szCs w:val="22"/>
              </w:rPr>
              <w:t xml:space="preserve"> </w:t>
            </w:r>
            <w:r w:rsidR="009A3F04">
              <w:rPr>
                <w:rFonts w:ascii="Arial" w:hAnsi="Arial" w:cs="Arial"/>
                <w:sz w:val="22"/>
                <w:szCs w:val="22"/>
              </w:rPr>
              <w:t>mortality</w:t>
            </w:r>
            <w:r w:rsidR="005524B6">
              <w:rPr>
                <w:rFonts w:ascii="Arial" w:hAnsi="Arial" w:cs="Arial"/>
                <w:sz w:val="22"/>
                <w:szCs w:val="22"/>
              </w:rPr>
              <w:t xml:space="preserve"> </w:t>
            </w:r>
            <w:r w:rsidR="00270E12">
              <w:rPr>
                <w:rFonts w:ascii="Arial" w:hAnsi="Arial" w:cs="Arial"/>
                <w:sz w:val="22"/>
                <w:szCs w:val="22"/>
              </w:rPr>
              <w:t>was</w:t>
            </w:r>
            <w:r w:rsidR="005524B6">
              <w:rPr>
                <w:rFonts w:ascii="Arial" w:hAnsi="Arial" w:cs="Arial"/>
                <w:sz w:val="22"/>
                <w:szCs w:val="22"/>
              </w:rPr>
              <w:t xml:space="preserve"> </w:t>
            </w:r>
            <w:r w:rsidR="009A3F04">
              <w:rPr>
                <w:rFonts w:ascii="Arial" w:hAnsi="Arial" w:cs="Arial"/>
                <w:sz w:val="22"/>
                <w:szCs w:val="22"/>
              </w:rPr>
              <w:t>very low</w:t>
            </w:r>
            <w:r w:rsidR="00270E12">
              <w:rPr>
                <w:rFonts w:ascii="Arial" w:hAnsi="Arial" w:cs="Arial"/>
                <w:sz w:val="22"/>
                <w:szCs w:val="22"/>
              </w:rPr>
              <w:t xml:space="preserve">.  Dr. Ocaranza explained that only </w:t>
            </w:r>
            <w:r w:rsidR="009A3F04">
              <w:rPr>
                <w:rFonts w:ascii="Arial" w:hAnsi="Arial" w:cs="Arial"/>
                <w:sz w:val="22"/>
                <w:szCs w:val="22"/>
              </w:rPr>
              <w:t xml:space="preserve">selected cases </w:t>
            </w:r>
            <w:r w:rsidR="00270E12">
              <w:rPr>
                <w:rFonts w:ascii="Arial" w:hAnsi="Arial" w:cs="Arial"/>
                <w:sz w:val="22"/>
                <w:szCs w:val="22"/>
              </w:rPr>
              <w:t>were</w:t>
            </w:r>
            <w:r w:rsidR="009A3F04">
              <w:rPr>
                <w:rFonts w:ascii="Arial" w:hAnsi="Arial" w:cs="Arial"/>
                <w:sz w:val="22"/>
                <w:szCs w:val="22"/>
              </w:rPr>
              <w:t xml:space="preserve"> eligible for antiviral </w:t>
            </w:r>
            <w:r w:rsidR="00A32367">
              <w:rPr>
                <w:rFonts w:ascii="Arial" w:hAnsi="Arial" w:cs="Arial"/>
                <w:sz w:val="22"/>
                <w:szCs w:val="22"/>
              </w:rPr>
              <w:t>treatm</w:t>
            </w:r>
            <w:r w:rsidR="005524B6">
              <w:rPr>
                <w:rFonts w:ascii="Arial" w:hAnsi="Arial" w:cs="Arial"/>
                <w:sz w:val="22"/>
                <w:szCs w:val="22"/>
              </w:rPr>
              <w:t xml:space="preserve">ent and </w:t>
            </w:r>
            <w:r w:rsidR="00270E12">
              <w:rPr>
                <w:rFonts w:ascii="Arial" w:hAnsi="Arial" w:cs="Arial"/>
                <w:sz w:val="22"/>
                <w:szCs w:val="22"/>
              </w:rPr>
              <w:t>said</w:t>
            </w:r>
            <w:r w:rsidR="005524B6">
              <w:rPr>
                <w:rFonts w:ascii="Arial" w:hAnsi="Arial" w:cs="Arial"/>
                <w:sz w:val="22"/>
                <w:szCs w:val="22"/>
              </w:rPr>
              <w:t xml:space="preserve"> </w:t>
            </w:r>
            <w:r w:rsidR="004C430B">
              <w:rPr>
                <w:rFonts w:ascii="Arial" w:hAnsi="Arial" w:cs="Arial"/>
                <w:sz w:val="22"/>
                <w:szCs w:val="22"/>
              </w:rPr>
              <w:t xml:space="preserve">universal </w:t>
            </w:r>
            <w:r w:rsidR="009A3F04">
              <w:rPr>
                <w:rFonts w:ascii="Arial" w:hAnsi="Arial" w:cs="Arial"/>
                <w:sz w:val="22"/>
                <w:szCs w:val="22"/>
              </w:rPr>
              <w:t xml:space="preserve">vaccines </w:t>
            </w:r>
            <w:r w:rsidR="00270E12">
              <w:rPr>
                <w:rFonts w:ascii="Arial" w:hAnsi="Arial" w:cs="Arial"/>
                <w:sz w:val="22"/>
                <w:szCs w:val="22"/>
              </w:rPr>
              <w:t>were not yet recommended</w:t>
            </w:r>
            <w:r w:rsidR="005524B6">
              <w:rPr>
                <w:rFonts w:ascii="Arial" w:hAnsi="Arial" w:cs="Arial"/>
                <w:sz w:val="22"/>
                <w:szCs w:val="22"/>
              </w:rPr>
              <w:t>.</w:t>
            </w:r>
          </w:p>
          <w:p w14:paraId="38D53401" w14:textId="77777777" w:rsidR="005524B6" w:rsidRDefault="005524B6" w:rsidP="005524B6">
            <w:pPr>
              <w:autoSpaceDE w:val="0"/>
              <w:autoSpaceDN w:val="0"/>
              <w:adjustRightInd w:val="0"/>
              <w:jc w:val="both"/>
              <w:rPr>
                <w:rFonts w:ascii="Arial" w:hAnsi="Arial" w:cs="Arial"/>
                <w:sz w:val="22"/>
                <w:szCs w:val="22"/>
              </w:rPr>
            </w:pPr>
          </w:p>
          <w:p w14:paraId="6D8DBFFF" w14:textId="0E994800" w:rsidR="00F11FFB" w:rsidRDefault="00F11FFB" w:rsidP="00AE324C">
            <w:pPr>
              <w:autoSpaceDE w:val="0"/>
              <w:autoSpaceDN w:val="0"/>
              <w:adjustRightInd w:val="0"/>
              <w:ind w:left="1440"/>
              <w:jc w:val="both"/>
              <w:rPr>
                <w:rFonts w:ascii="Arial" w:hAnsi="Arial" w:cs="Arial"/>
                <w:sz w:val="22"/>
                <w:szCs w:val="22"/>
              </w:rPr>
            </w:pPr>
            <w:r>
              <w:rPr>
                <w:rFonts w:ascii="Arial" w:hAnsi="Arial" w:cs="Arial"/>
                <w:sz w:val="22"/>
                <w:szCs w:val="22"/>
              </w:rPr>
              <w:t xml:space="preserve">b) Sun City Café Update </w:t>
            </w:r>
          </w:p>
          <w:p w14:paraId="299C69A3" w14:textId="708D4CA8" w:rsidR="009A3F04" w:rsidRDefault="009A3F04" w:rsidP="00AE324C">
            <w:pPr>
              <w:autoSpaceDE w:val="0"/>
              <w:autoSpaceDN w:val="0"/>
              <w:adjustRightInd w:val="0"/>
              <w:ind w:left="1440"/>
              <w:jc w:val="both"/>
              <w:rPr>
                <w:rFonts w:ascii="Arial" w:hAnsi="Arial" w:cs="Arial"/>
                <w:sz w:val="22"/>
                <w:szCs w:val="22"/>
              </w:rPr>
            </w:pPr>
          </w:p>
          <w:p w14:paraId="77C2BCF1" w14:textId="63E49BBF" w:rsidR="009A3F04" w:rsidRDefault="00270E12" w:rsidP="006E7603">
            <w:pPr>
              <w:autoSpaceDE w:val="0"/>
              <w:autoSpaceDN w:val="0"/>
              <w:adjustRightInd w:val="0"/>
              <w:ind w:left="710"/>
              <w:jc w:val="both"/>
              <w:rPr>
                <w:rFonts w:ascii="Arial" w:hAnsi="Arial" w:cs="Arial"/>
                <w:sz w:val="22"/>
                <w:szCs w:val="22"/>
              </w:rPr>
            </w:pPr>
            <w:r>
              <w:rPr>
                <w:rFonts w:ascii="Arial" w:hAnsi="Arial" w:cs="Arial"/>
                <w:sz w:val="22"/>
                <w:szCs w:val="22"/>
              </w:rPr>
              <w:t xml:space="preserve">Mr. </w:t>
            </w:r>
            <w:r w:rsidR="009A3F04">
              <w:rPr>
                <w:rFonts w:ascii="Arial" w:hAnsi="Arial" w:cs="Arial"/>
                <w:sz w:val="22"/>
                <w:szCs w:val="22"/>
              </w:rPr>
              <w:t>Joaquin Rodriguez,</w:t>
            </w:r>
            <w:r w:rsidR="00E06107">
              <w:rPr>
                <w:rFonts w:ascii="Arial" w:hAnsi="Arial" w:cs="Arial"/>
                <w:sz w:val="22"/>
                <w:szCs w:val="22"/>
              </w:rPr>
              <w:t xml:space="preserve"> Capital Improvement Manger, provided a</w:t>
            </w:r>
            <w:r w:rsidR="005F14E4">
              <w:rPr>
                <w:rFonts w:ascii="Arial" w:hAnsi="Arial" w:cs="Arial"/>
                <w:sz w:val="22"/>
                <w:szCs w:val="22"/>
              </w:rPr>
              <w:t xml:space="preserve">n update on the </w:t>
            </w:r>
            <w:r w:rsidR="009A3F04">
              <w:rPr>
                <w:rFonts w:ascii="Arial" w:hAnsi="Arial" w:cs="Arial"/>
                <w:sz w:val="22"/>
                <w:szCs w:val="22"/>
              </w:rPr>
              <w:t xml:space="preserve">program developed in response </w:t>
            </w:r>
            <w:r w:rsidR="005F14E4">
              <w:rPr>
                <w:rFonts w:ascii="Arial" w:hAnsi="Arial" w:cs="Arial"/>
                <w:sz w:val="22"/>
                <w:szCs w:val="22"/>
              </w:rPr>
              <w:t xml:space="preserve">to COVID </w:t>
            </w:r>
            <w:r>
              <w:rPr>
                <w:rFonts w:ascii="Arial" w:hAnsi="Arial" w:cs="Arial"/>
                <w:sz w:val="22"/>
                <w:szCs w:val="22"/>
              </w:rPr>
              <w:t xml:space="preserve">to provide temporary use of </w:t>
            </w:r>
            <w:r w:rsidR="004C430B">
              <w:rPr>
                <w:rFonts w:ascii="Arial" w:hAnsi="Arial" w:cs="Arial"/>
                <w:sz w:val="22"/>
                <w:szCs w:val="22"/>
              </w:rPr>
              <w:t xml:space="preserve">Right of Way and private property </w:t>
            </w:r>
            <w:r w:rsidR="009A3F04">
              <w:rPr>
                <w:rFonts w:ascii="Arial" w:hAnsi="Arial" w:cs="Arial"/>
                <w:sz w:val="22"/>
                <w:szCs w:val="22"/>
              </w:rPr>
              <w:t>for businesses</w:t>
            </w:r>
            <w:r w:rsidR="004C430B">
              <w:rPr>
                <w:rFonts w:ascii="Arial" w:hAnsi="Arial" w:cs="Arial"/>
                <w:sz w:val="22"/>
                <w:szCs w:val="22"/>
              </w:rPr>
              <w:t xml:space="preserve"> and said</w:t>
            </w:r>
            <w:r w:rsidR="006E7603">
              <w:rPr>
                <w:rFonts w:ascii="Arial" w:hAnsi="Arial" w:cs="Arial"/>
                <w:sz w:val="22"/>
                <w:szCs w:val="22"/>
              </w:rPr>
              <w:t xml:space="preserve"> the program </w:t>
            </w:r>
            <w:r w:rsidR="004C430B">
              <w:rPr>
                <w:rFonts w:ascii="Arial" w:hAnsi="Arial" w:cs="Arial"/>
                <w:sz w:val="22"/>
                <w:szCs w:val="22"/>
              </w:rPr>
              <w:t>was</w:t>
            </w:r>
            <w:r w:rsidR="006E7603">
              <w:rPr>
                <w:rFonts w:ascii="Arial" w:hAnsi="Arial" w:cs="Arial"/>
                <w:sz w:val="22"/>
                <w:szCs w:val="22"/>
              </w:rPr>
              <w:t xml:space="preserve"> being re-evaluated </w:t>
            </w:r>
            <w:r w:rsidR="009A3F04">
              <w:rPr>
                <w:rFonts w:ascii="Arial" w:hAnsi="Arial" w:cs="Arial"/>
                <w:sz w:val="22"/>
                <w:szCs w:val="22"/>
              </w:rPr>
              <w:t xml:space="preserve">based on </w:t>
            </w:r>
            <w:r w:rsidR="006E7603">
              <w:rPr>
                <w:rFonts w:ascii="Arial" w:hAnsi="Arial" w:cs="Arial"/>
                <w:sz w:val="22"/>
                <w:szCs w:val="22"/>
              </w:rPr>
              <w:t xml:space="preserve">users’ feedback </w:t>
            </w:r>
            <w:r w:rsidR="004C430B">
              <w:rPr>
                <w:rFonts w:ascii="Arial" w:hAnsi="Arial" w:cs="Arial"/>
                <w:sz w:val="22"/>
                <w:szCs w:val="22"/>
              </w:rPr>
              <w:t>to determine the future of the program</w:t>
            </w:r>
            <w:r w:rsidR="009A3F04">
              <w:rPr>
                <w:rFonts w:ascii="Arial" w:hAnsi="Arial" w:cs="Arial"/>
                <w:sz w:val="22"/>
                <w:szCs w:val="22"/>
              </w:rPr>
              <w:t xml:space="preserve">. </w:t>
            </w:r>
          </w:p>
          <w:p w14:paraId="3036F3E4" w14:textId="77777777" w:rsidR="006E7603" w:rsidRDefault="006E7603" w:rsidP="009A3F04">
            <w:pPr>
              <w:autoSpaceDE w:val="0"/>
              <w:autoSpaceDN w:val="0"/>
              <w:adjustRightInd w:val="0"/>
              <w:jc w:val="both"/>
              <w:rPr>
                <w:rFonts w:ascii="Arial" w:hAnsi="Arial" w:cs="Arial"/>
                <w:sz w:val="22"/>
                <w:szCs w:val="22"/>
              </w:rPr>
            </w:pPr>
          </w:p>
          <w:p w14:paraId="789F04AA" w14:textId="77777777" w:rsidR="00673012" w:rsidRDefault="00F11FFB" w:rsidP="00AE324C">
            <w:pPr>
              <w:autoSpaceDE w:val="0"/>
              <w:autoSpaceDN w:val="0"/>
              <w:adjustRightInd w:val="0"/>
              <w:ind w:left="720"/>
              <w:jc w:val="both"/>
              <w:rPr>
                <w:rFonts w:ascii="Arial" w:hAnsi="Arial" w:cs="Arial"/>
                <w:sz w:val="22"/>
                <w:szCs w:val="22"/>
              </w:rPr>
            </w:pPr>
            <w:r>
              <w:rPr>
                <w:rFonts w:ascii="Arial" w:hAnsi="Arial" w:cs="Arial"/>
                <w:sz w:val="22"/>
                <w:szCs w:val="22"/>
              </w:rPr>
              <w:t>4. City Manager Wrap-up (Tommy Gonzalez)</w:t>
            </w:r>
          </w:p>
          <w:p w14:paraId="43ADD699" w14:textId="77777777" w:rsidR="009A3F04" w:rsidRDefault="009A3F04" w:rsidP="00AE324C">
            <w:pPr>
              <w:autoSpaceDE w:val="0"/>
              <w:autoSpaceDN w:val="0"/>
              <w:adjustRightInd w:val="0"/>
              <w:ind w:left="720"/>
              <w:jc w:val="both"/>
              <w:rPr>
                <w:rFonts w:ascii="Arial" w:hAnsi="Arial" w:cs="Arial"/>
                <w:sz w:val="22"/>
                <w:szCs w:val="22"/>
              </w:rPr>
            </w:pPr>
          </w:p>
          <w:p w14:paraId="1CFDE7DE" w14:textId="1665EC45" w:rsidR="009A3F04" w:rsidRDefault="009A3F04" w:rsidP="00AE324C">
            <w:pPr>
              <w:autoSpaceDE w:val="0"/>
              <w:autoSpaceDN w:val="0"/>
              <w:adjustRightInd w:val="0"/>
              <w:ind w:left="720"/>
              <w:jc w:val="both"/>
              <w:rPr>
                <w:rFonts w:ascii="Arial" w:hAnsi="Arial" w:cs="Arial"/>
                <w:sz w:val="22"/>
                <w:szCs w:val="22"/>
              </w:rPr>
            </w:pPr>
            <w:r>
              <w:rPr>
                <w:rFonts w:ascii="Arial" w:hAnsi="Arial" w:cs="Arial"/>
                <w:sz w:val="22"/>
                <w:szCs w:val="22"/>
              </w:rPr>
              <w:t xml:space="preserve">Ms. Jerome </w:t>
            </w:r>
            <w:r w:rsidR="00DA08D1">
              <w:rPr>
                <w:rFonts w:ascii="Arial" w:hAnsi="Arial" w:cs="Arial"/>
                <w:sz w:val="22"/>
                <w:szCs w:val="22"/>
              </w:rPr>
              <w:t>wrapped up</w:t>
            </w:r>
            <w:r>
              <w:rPr>
                <w:rFonts w:ascii="Arial" w:hAnsi="Arial" w:cs="Arial"/>
                <w:sz w:val="22"/>
                <w:szCs w:val="22"/>
              </w:rPr>
              <w:t xml:space="preserve"> the presentation by reminding e</w:t>
            </w:r>
            <w:r w:rsidR="00183BF4">
              <w:rPr>
                <w:rFonts w:ascii="Arial" w:hAnsi="Arial" w:cs="Arial"/>
                <w:sz w:val="22"/>
                <w:szCs w:val="22"/>
              </w:rPr>
              <w:t>ve</w:t>
            </w:r>
            <w:r>
              <w:rPr>
                <w:rFonts w:ascii="Arial" w:hAnsi="Arial" w:cs="Arial"/>
                <w:sz w:val="22"/>
                <w:szCs w:val="22"/>
              </w:rPr>
              <w:t>ryone</w:t>
            </w:r>
            <w:r w:rsidR="00183BF4">
              <w:rPr>
                <w:rFonts w:ascii="Arial" w:hAnsi="Arial" w:cs="Arial"/>
                <w:sz w:val="22"/>
                <w:szCs w:val="22"/>
              </w:rPr>
              <w:t xml:space="preserve"> to get their </w:t>
            </w:r>
            <w:r>
              <w:rPr>
                <w:rFonts w:ascii="Arial" w:hAnsi="Arial" w:cs="Arial"/>
                <w:sz w:val="22"/>
                <w:szCs w:val="22"/>
              </w:rPr>
              <w:t>vaccines</w:t>
            </w:r>
            <w:r w:rsidR="00183BF4">
              <w:rPr>
                <w:rFonts w:ascii="Arial" w:hAnsi="Arial" w:cs="Arial"/>
                <w:sz w:val="22"/>
                <w:szCs w:val="22"/>
              </w:rPr>
              <w:t xml:space="preserve"> and </w:t>
            </w:r>
            <w:r>
              <w:rPr>
                <w:rFonts w:ascii="Arial" w:hAnsi="Arial" w:cs="Arial"/>
                <w:sz w:val="22"/>
                <w:szCs w:val="22"/>
              </w:rPr>
              <w:t>boosters</w:t>
            </w:r>
            <w:r w:rsidR="00183BF4">
              <w:rPr>
                <w:rFonts w:ascii="Arial" w:hAnsi="Arial" w:cs="Arial"/>
                <w:sz w:val="22"/>
                <w:szCs w:val="22"/>
              </w:rPr>
              <w:t xml:space="preserve"> and </w:t>
            </w:r>
            <w:r w:rsidR="00601693">
              <w:rPr>
                <w:rFonts w:ascii="Arial" w:hAnsi="Arial" w:cs="Arial"/>
                <w:sz w:val="22"/>
                <w:szCs w:val="22"/>
              </w:rPr>
              <w:t xml:space="preserve">provided other recommendations for increasing ventilation to eliminate exposure to the virus. </w:t>
            </w:r>
            <w:r w:rsidR="00183BF4">
              <w:rPr>
                <w:rFonts w:ascii="Arial" w:hAnsi="Arial" w:cs="Arial"/>
                <w:sz w:val="22"/>
                <w:szCs w:val="22"/>
              </w:rPr>
              <w:t xml:space="preserve">She </w:t>
            </w:r>
            <w:r w:rsidR="00601693">
              <w:rPr>
                <w:rFonts w:ascii="Arial" w:hAnsi="Arial" w:cs="Arial"/>
                <w:sz w:val="22"/>
                <w:szCs w:val="22"/>
              </w:rPr>
              <w:t>ended by highlighting safety precautions such as seeking treatment if ill, avoiding large crowds, and wearing masks while indoors.</w:t>
            </w:r>
          </w:p>
          <w:p w14:paraId="61F220D3" w14:textId="77777777" w:rsidR="00B511BA" w:rsidRDefault="00B511BA" w:rsidP="00AE324C">
            <w:pPr>
              <w:autoSpaceDE w:val="0"/>
              <w:autoSpaceDN w:val="0"/>
              <w:adjustRightInd w:val="0"/>
              <w:ind w:left="720"/>
              <w:jc w:val="both"/>
              <w:rPr>
                <w:rFonts w:ascii="Arial" w:hAnsi="Arial" w:cs="Arial"/>
                <w:sz w:val="22"/>
                <w:szCs w:val="22"/>
              </w:rPr>
            </w:pPr>
          </w:p>
          <w:p w14:paraId="1592CA2A" w14:textId="77777777" w:rsidR="00B511BA" w:rsidRDefault="00B511BA" w:rsidP="00AE324C">
            <w:pPr>
              <w:autoSpaceDE w:val="0"/>
              <w:autoSpaceDN w:val="0"/>
              <w:adjustRightInd w:val="0"/>
              <w:ind w:left="720"/>
              <w:jc w:val="both"/>
              <w:rPr>
                <w:rFonts w:ascii="Arial" w:hAnsi="Arial" w:cs="Arial"/>
                <w:sz w:val="22"/>
                <w:szCs w:val="22"/>
              </w:rPr>
            </w:pPr>
            <w:r>
              <w:rPr>
                <w:rFonts w:ascii="Arial" w:hAnsi="Arial" w:cs="Arial"/>
                <w:sz w:val="22"/>
                <w:szCs w:val="22"/>
              </w:rPr>
              <w:t>Mayor Leeser c</w:t>
            </w:r>
            <w:r w:rsidR="00162289">
              <w:rPr>
                <w:rFonts w:ascii="Arial" w:hAnsi="Arial" w:cs="Arial"/>
                <w:sz w:val="22"/>
                <w:szCs w:val="22"/>
              </w:rPr>
              <w:t>ommented on the importance of mask wearing.</w:t>
            </w:r>
          </w:p>
          <w:p w14:paraId="7B69BECF" w14:textId="77777777" w:rsidR="00DA08D1" w:rsidRDefault="00DA08D1" w:rsidP="00162289">
            <w:pPr>
              <w:autoSpaceDE w:val="0"/>
              <w:autoSpaceDN w:val="0"/>
              <w:adjustRightInd w:val="0"/>
              <w:jc w:val="both"/>
              <w:rPr>
                <w:rFonts w:ascii="Arial" w:hAnsi="Arial" w:cs="Arial"/>
                <w:b/>
                <w:sz w:val="22"/>
                <w:szCs w:val="22"/>
              </w:rPr>
            </w:pPr>
          </w:p>
          <w:p w14:paraId="35D5CE56" w14:textId="5D5E081A" w:rsidR="00162289" w:rsidRPr="00CD21B2" w:rsidRDefault="00162289" w:rsidP="00162289">
            <w:pPr>
              <w:autoSpaceDE w:val="0"/>
              <w:autoSpaceDN w:val="0"/>
              <w:adjustRightInd w:val="0"/>
              <w:jc w:val="both"/>
              <w:rPr>
                <w:rFonts w:ascii="Arial" w:hAnsi="Arial" w:cs="Arial"/>
                <w:sz w:val="22"/>
                <w:szCs w:val="22"/>
              </w:rPr>
            </w:pPr>
            <w:r w:rsidRPr="00162289">
              <w:rPr>
                <w:rFonts w:ascii="Arial" w:hAnsi="Arial" w:cs="Arial"/>
                <w:b/>
                <w:sz w:val="22"/>
                <w:szCs w:val="22"/>
              </w:rPr>
              <w:t>NO ACTION</w:t>
            </w:r>
            <w:r>
              <w:rPr>
                <w:rFonts w:ascii="Arial" w:hAnsi="Arial" w:cs="Arial"/>
                <w:sz w:val="22"/>
                <w:szCs w:val="22"/>
              </w:rPr>
              <w:t xml:space="preserve"> was taken on this item.</w:t>
            </w:r>
          </w:p>
        </w:tc>
      </w:tr>
      <w:tr w:rsidR="00177F37" w14:paraId="1F410E13" w14:textId="77777777" w:rsidTr="001A026A">
        <w:tblPrEx>
          <w:tblLook w:val="01E0" w:firstRow="1" w:lastRow="1" w:firstColumn="1" w:lastColumn="1" w:noHBand="0" w:noVBand="0"/>
        </w:tblPrEx>
        <w:trPr>
          <w:gridAfter w:val="1"/>
          <w:wAfter w:w="35" w:type="dxa"/>
          <w:trHeight w:val="280"/>
        </w:trPr>
        <w:tc>
          <w:tcPr>
            <w:tcW w:w="9978" w:type="dxa"/>
            <w:gridSpan w:val="2"/>
          </w:tcPr>
          <w:p w14:paraId="12E2BB88" w14:textId="77777777" w:rsidR="00177F37" w:rsidRPr="00704F33" w:rsidRDefault="00177F37" w:rsidP="00177F37">
            <w:pPr>
              <w:jc w:val="center"/>
              <w:rPr>
                <w:rFonts w:ascii="Arial" w:hAnsi="Arial" w:cs="Arial"/>
                <w:b/>
              </w:rPr>
            </w:pPr>
            <w:r w:rsidRPr="00704F33">
              <w:rPr>
                <w:rFonts w:ascii="Arial" w:hAnsi="Arial" w:cs="Arial"/>
                <w:b/>
              </w:rPr>
              <w:lastRenderedPageBreak/>
              <w:t>………………………………………………………………………………………………</w:t>
            </w:r>
            <w:r>
              <w:rPr>
                <w:rFonts w:ascii="Arial" w:hAnsi="Arial" w:cs="Arial"/>
                <w:b/>
              </w:rPr>
              <w:t>….</w:t>
            </w:r>
            <w:r w:rsidRPr="00704F33">
              <w:rPr>
                <w:rFonts w:ascii="Arial" w:hAnsi="Arial" w:cs="Arial"/>
                <w:b/>
              </w:rPr>
              <w:t>……….</w:t>
            </w:r>
          </w:p>
        </w:tc>
      </w:tr>
      <w:tr w:rsidR="00673012" w14:paraId="494B7A97" w14:textId="77777777" w:rsidTr="001A026A">
        <w:tblPrEx>
          <w:tblLook w:val="01E0" w:firstRow="1" w:lastRow="1" w:firstColumn="1" w:lastColumn="1" w:noHBand="0" w:noVBand="0"/>
        </w:tblPrEx>
        <w:trPr>
          <w:gridAfter w:val="1"/>
          <w:wAfter w:w="35" w:type="dxa"/>
          <w:trHeight w:val="280"/>
        </w:trPr>
        <w:tc>
          <w:tcPr>
            <w:tcW w:w="693" w:type="dxa"/>
          </w:tcPr>
          <w:p w14:paraId="1DC5B530" w14:textId="4EE7F72F" w:rsidR="00673012" w:rsidRDefault="00AB2678" w:rsidP="002B01A6">
            <w:pPr>
              <w:rPr>
                <w:rFonts w:ascii="Arial" w:hAnsi="Arial" w:cs="Arial"/>
                <w:b/>
                <w:sz w:val="22"/>
                <w:szCs w:val="22"/>
              </w:rPr>
            </w:pPr>
            <w:r>
              <w:rPr>
                <w:rFonts w:ascii="Arial" w:hAnsi="Arial" w:cs="Arial"/>
                <w:b/>
                <w:sz w:val="22"/>
                <w:szCs w:val="22"/>
              </w:rPr>
              <w:t>2</w:t>
            </w:r>
            <w:r w:rsidR="00A42F14">
              <w:rPr>
                <w:rFonts w:ascii="Arial" w:hAnsi="Arial" w:cs="Arial"/>
                <w:b/>
                <w:sz w:val="22"/>
                <w:szCs w:val="22"/>
              </w:rPr>
              <w:t>.</w:t>
            </w:r>
          </w:p>
        </w:tc>
        <w:tc>
          <w:tcPr>
            <w:tcW w:w="9285" w:type="dxa"/>
          </w:tcPr>
          <w:p w14:paraId="6CA59ECA" w14:textId="1F23D548" w:rsidR="00852A70" w:rsidRDefault="00852A70" w:rsidP="00E7657E">
            <w:pPr>
              <w:jc w:val="center"/>
              <w:rPr>
                <w:rFonts w:ascii="Arial" w:hAnsi="Arial" w:cs="Arial"/>
                <w:b/>
                <w:sz w:val="22"/>
                <w:szCs w:val="22"/>
              </w:rPr>
            </w:pPr>
            <w:r>
              <w:rPr>
                <w:rFonts w:ascii="Arial" w:hAnsi="Arial" w:cs="Arial"/>
                <w:b/>
                <w:sz w:val="22"/>
                <w:szCs w:val="22"/>
              </w:rPr>
              <w:t>ITEMS 2 THROUGH 4 WERE TAKEN TOGETHER</w:t>
            </w:r>
          </w:p>
          <w:p w14:paraId="5B94AD91" w14:textId="77777777" w:rsidR="00852A70" w:rsidRDefault="00852A70" w:rsidP="00E7657E">
            <w:pPr>
              <w:jc w:val="center"/>
              <w:rPr>
                <w:rFonts w:ascii="Arial" w:hAnsi="Arial" w:cs="Arial"/>
                <w:b/>
                <w:sz w:val="22"/>
                <w:szCs w:val="22"/>
              </w:rPr>
            </w:pPr>
          </w:p>
          <w:p w14:paraId="29DBAF8B" w14:textId="28C9AA3D" w:rsidR="00E7657E" w:rsidRPr="00CD7D75" w:rsidRDefault="00E7657E" w:rsidP="00E7657E">
            <w:pPr>
              <w:jc w:val="center"/>
              <w:rPr>
                <w:rFonts w:ascii="Arial" w:hAnsi="Arial" w:cs="Arial"/>
                <w:b/>
                <w:sz w:val="22"/>
                <w:szCs w:val="22"/>
              </w:rPr>
            </w:pPr>
            <w:r w:rsidRPr="00CD7D75">
              <w:rPr>
                <w:rFonts w:ascii="Arial" w:hAnsi="Arial" w:cs="Arial"/>
                <w:b/>
                <w:sz w:val="22"/>
                <w:szCs w:val="22"/>
              </w:rPr>
              <w:t>ORDINANCE NO. 019363</w:t>
            </w:r>
          </w:p>
          <w:p w14:paraId="6BEA20F7" w14:textId="77777777" w:rsidR="00E7657E" w:rsidRPr="00CD7D75" w:rsidRDefault="00E7657E" w:rsidP="00E7657E">
            <w:pPr>
              <w:jc w:val="both"/>
              <w:rPr>
                <w:rFonts w:ascii="Arial" w:hAnsi="Arial" w:cs="Arial"/>
                <w:sz w:val="22"/>
                <w:szCs w:val="22"/>
              </w:rPr>
            </w:pPr>
          </w:p>
          <w:p w14:paraId="0FFF89C9" w14:textId="77777777" w:rsidR="00E7657E" w:rsidRPr="00CD7D75" w:rsidRDefault="00E7657E" w:rsidP="00E7657E">
            <w:pPr>
              <w:jc w:val="both"/>
              <w:rPr>
                <w:rFonts w:ascii="Arial" w:hAnsi="Arial" w:cs="Arial"/>
                <w:b/>
                <w:sz w:val="22"/>
                <w:szCs w:val="22"/>
              </w:rPr>
            </w:pPr>
            <w:r w:rsidRPr="00CD7D75">
              <w:rPr>
                <w:rFonts w:ascii="Arial" w:hAnsi="Arial" w:cs="Arial"/>
                <w:b/>
                <w:sz w:val="22"/>
                <w:szCs w:val="22"/>
              </w:rPr>
              <w:t>AN EMERGENCY ORDINANCE RE-ENACTING EMERGENCY ORDINANCE NO. 019035 EXTENDING A DISASTER DECLARATION DUE TO A PUBLIC HEALTH EMERGENCY</w:t>
            </w:r>
          </w:p>
          <w:p w14:paraId="5955A6C8" w14:textId="77777777" w:rsidR="00E7657E" w:rsidRPr="00CD7D75" w:rsidRDefault="00E7657E" w:rsidP="00E7657E">
            <w:pPr>
              <w:pStyle w:val="ListParagraph"/>
              <w:ind w:left="0"/>
              <w:rPr>
                <w:rFonts w:ascii="Arial" w:hAnsi="Arial" w:cs="Arial"/>
                <w:b/>
                <w:sz w:val="22"/>
                <w:szCs w:val="22"/>
              </w:rPr>
            </w:pPr>
          </w:p>
          <w:p w14:paraId="45EC1A6D"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on March 13, 2020, the Governor of the State of Texas declared a state of disaster and the President of the United States of America declared a national emergency in relation to COVID-19; and</w:t>
            </w:r>
          </w:p>
          <w:p w14:paraId="0DBEA44A" w14:textId="0FF4DF86" w:rsidR="00E7657E" w:rsidRPr="00CD7D75" w:rsidRDefault="00CF08DA" w:rsidP="00CF08DA">
            <w:pPr>
              <w:pStyle w:val="ListParagraph"/>
              <w:tabs>
                <w:tab w:val="left" w:pos="3800"/>
              </w:tabs>
              <w:ind w:left="0" w:firstLine="720"/>
              <w:jc w:val="both"/>
              <w:rPr>
                <w:rFonts w:ascii="Arial" w:hAnsi="Arial" w:cs="Arial"/>
                <w:sz w:val="22"/>
                <w:szCs w:val="22"/>
              </w:rPr>
            </w:pPr>
            <w:r>
              <w:rPr>
                <w:rFonts w:ascii="Arial" w:hAnsi="Arial" w:cs="Arial"/>
                <w:sz w:val="22"/>
                <w:szCs w:val="22"/>
              </w:rPr>
              <w:tab/>
            </w:r>
          </w:p>
          <w:p w14:paraId="65B15271"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on March 13, 2020, the Mayor signed a Local Emergency Declaration and requested the aid of the State Government pursuant to Texas Government Code Section 418.108; and </w:t>
            </w:r>
          </w:p>
          <w:p w14:paraId="5EB4B5A8" w14:textId="77777777" w:rsidR="00E7657E" w:rsidRPr="00CD7D75" w:rsidRDefault="00E7657E" w:rsidP="00E7657E">
            <w:pPr>
              <w:pStyle w:val="ListParagraph"/>
              <w:ind w:left="0" w:firstLine="720"/>
              <w:jc w:val="both"/>
              <w:rPr>
                <w:rFonts w:ascii="Arial" w:hAnsi="Arial" w:cs="Arial"/>
                <w:sz w:val="22"/>
                <w:szCs w:val="22"/>
              </w:rPr>
            </w:pPr>
          </w:p>
          <w:p w14:paraId="55A9CA7E"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pursuant to El Paso City Code Section 2.48.020(C), a local state of disaster declaration may not be continued or renewed for a period in excess of seven days except by or with the consent of City Council; and </w:t>
            </w:r>
          </w:p>
          <w:p w14:paraId="6DCA2328" w14:textId="77777777" w:rsidR="00E7657E" w:rsidRPr="00CD7D75" w:rsidRDefault="00E7657E" w:rsidP="00E7657E">
            <w:pPr>
              <w:pStyle w:val="ListParagraph"/>
              <w:ind w:left="0"/>
              <w:jc w:val="both"/>
              <w:rPr>
                <w:rFonts w:ascii="Arial" w:hAnsi="Arial" w:cs="Arial"/>
                <w:sz w:val="22"/>
                <w:szCs w:val="22"/>
              </w:rPr>
            </w:pPr>
          </w:p>
          <w:p w14:paraId="7EB39822"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City Charter Section 3.10 allows for the City Council to adopt an emergency ordinance to meet a public emergency affecting life, health, property or the public peace; and </w:t>
            </w:r>
          </w:p>
          <w:p w14:paraId="4AE0520D" w14:textId="77777777" w:rsidR="00E7657E" w:rsidRPr="00CD7D75" w:rsidRDefault="00E7657E" w:rsidP="00E7657E">
            <w:pPr>
              <w:pStyle w:val="ListParagraph"/>
              <w:ind w:left="0" w:firstLine="720"/>
              <w:jc w:val="both"/>
              <w:rPr>
                <w:rFonts w:ascii="Arial" w:hAnsi="Arial" w:cs="Arial"/>
                <w:sz w:val="22"/>
                <w:szCs w:val="22"/>
              </w:rPr>
            </w:pPr>
          </w:p>
          <w:p w14:paraId="1AB8A6C0"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on March 17, 2020, the City Council adopted Emergency Ordinance No. 019035, Extending a Disaster Declaration Due to a Public Health Emergency; and </w:t>
            </w:r>
          </w:p>
          <w:p w14:paraId="38E1C80D" w14:textId="77777777" w:rsidR="00E7657E" w:rsidRPr="00CD7D75" w:rsidRDefault="00E7657E" w:rsidP="00E7657E">
            <w:pPr>
              <w:jc w:val="both"/>
              <w:rPr>
                <w:rFonts w:ascii="Arial" w:hAnsi="Arial" w:cs="Arial"/>
                <w:sz w:val="22"/>
                <w:szCs w:val="22"/>
              </w:rPr>
            </w:pPr>
          </w:p>
          <w:p w14:paraId="48C46C52"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since March 2020, El Paso City Council has re-enacted Emergency Ordinance No. 019035 monthly, with the most recent re-enactment taking place on July 18, 2022; and </w:t>
            </w:r>
          </w:p>
          <w:p w14:paraId="327C5836" w14:textId="77777777" w:rsidR="00E7657E" w:rsidRPr="00CD7D75" w:rsidRDefault="00E7657E" w:rsidP="00E7657E">
            <w:pPr>
              <w:jc w:val="both"/>
              <w:rPr>
                <w:rFonts w:ascii="Arial" w:hAnsi="Arial" w:cs="Arial"/>
                <w:sz w:val="22"/>
                <w:szCs w:val="22"/>
              </w:rPr>
            </w:pPr>
          </w:p>
          <w:p w14:paraId="6750E1F6" w14:textId="77777777" w:rsidR="00E7657E" w:rsidRPr="00CD7D75" w:rsidRDefault="00E7657E" w:rsidP="00E7657E">
            <w:pPr>
              <w:pStyle w:val="ListParagraph"/>
              <w:ind w:left="0" w:firstLine="720"/>
              <w:jc w:val="both"/>
              <w:rPr>
                <w:rFonts w:ascii="Arial" w:hAnsi="Arial" w:cs="Arial"/>
                <w:sz w:val="22"/>
                <w:szCs w:val="22"/>
                <w:highlight w:val="yellow"/>
              </w:rPr>
            </w:pPr>
            <w:r w:rsidRPr="00CD7D75">
              <w:rPr>
                <w:rFonts w:ascii="Arial" w:hAnsi="Arial" w:cs="Arial"/>
                <w:b/>
                <w:sz w:val="22"/>
                <w:szCs w:val="22"/>
              </w:rPr>
              <w:t>WHEREAS</w:t>
            </w:r>
            <w:r w:rsidRPr="00CD7D75">
              <w:rPr>
                <w:rFonts w:ascii="Arial" w:hAnsi="Arial" w:cs="Arial"/>
                <w:sz w:val="22"/>
                <w:szCs w:val="22"/>
              </w:rPr>
              <w:t xml:space="preserve">, as of August 1, 2022, the number of COVID-19 active cases in El Paso is over 328 and cumulative 267,012 and </w:t>
            </w:r>
          </w:p>
          <w:p w14:paraId="24F98C1C" w14:textId="77777777" w:rsidR="00E7657E" w:rsidRPr="00CD7D75" w:rsidRDefault="00E7657E" w:rsidP="00E7657E">
            <w:pPr>
              <w:pStyle w:val="ListParagraph"/>
              <w:ind w:left="0" w:firstLine="720"/>
              <w:jc w:val="both"/>
              <w:rPr>
                <w:rFonts w:ascii="Arial" w:hAnsi="Arial" w:cs="Arial"/>
                <w:sz w:val="22"/>
                <w:szCs w:val="22"/>
              </w:rPr>
            </w:pPr>
          </w:p>
          <w:p w14:paraId="1480DDAC"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pursuant to City Charter Section 3.10, every emergency ordinance shall stand repealed automatically as of the 31</w:t>
            </w:r>
            <w:r w:rsidRPr="00CD7D75">
              <w:rPr>
                <w:rFonts w:ascii="Arial" w:hAnsi="Arial" w:cs="Arial"/>
                <w:sz w:val="22"/>
                <w:szCs w:val="22"/>
                <w:vertAlign w:val="superscript"/>
              </w:rPr>
              <w:t>st</w:t>
            </w:r>
            <w:r w:rsidRPr="00CD7D75">
              <w:rPr>
                <w:rFonts w:ascii="Arial" w:hAnsi="Arial" w:cs="Arial"/>
                <w:sz w:val="22"/>
                <w:szCs w:val="22"/>
              </w:rPr>
              <w:t xml:space="preserve"> day following the date on which it was adopted, but may be re-enacted to continue a Disaster Declaration; and </w:t>
            </w:r>
          </w:p>
          <w:p w14:paraId="2EC4DE9C" w14:textId="77777777" w:rsidR="00E7657E" w:rsidRPr="00CD7D75" w:rsidRDefault="00E7657E" w:rsidP="00E7657E">
            <w:pPr>
              <w:pStyle w:val="ListParagraph"/>
              <w:ind w:left="0" w:firstLine="720"/>
              <w:jc w:val="both"/>
              <w:rPr>
                <w:rFonts w:ascii="Arial" w:hAnsi="Arial" w:cs="Arial"/>
                <w:sz w:val="22"/>
                <w:szCs w:val="22"/>
              </w:rPr>
            </w:pPr>
          </w:p>
          <w:p w14:paraId="519CD951" w14:textId="0AAEB87B" w:rsidR="00E7657E" w:rsidRPr="00CD7D75" w:rsidRDefault="00E7657E" w:rsidP="00E7657E">
            <w:pPr>
              <w:ind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Emergency Ordinance No. 019349 which re-enacts Emergency Ordinance No. 019035 is set to expire on August 17, 2022; </w:t>
            </w:r>
          </w:p>
          <w:p w14:paraId="6BE7F85C" w14:textId="77777777" w:rsidR="00E5464C" w:rsidRPr="00CD7D75" w:rsidRDefault="00E5464C" w:rsidP="00E7657E">
            <w:pPr>
              <w:ind w:firstLine="720"/>
              <w:jc w:val="both"/>
              <w:rPr>
                <w:rFonts w:ascii="Arial" w:hAnsi="Arial" w:cs="Arial"/>
                <w:sz w:val="22"/>
                <w:szCs w:val="22"/>
              </w:rPr>
            </w:pPr>
          </w:p>
          <w:p w14:paraId="0949DFAE" w14:textId="77777777" w:rsidR="00E7657E" w:rsidRPr="00CD7D75" w:rsidRDefault="00E7657E" w:rsidP="00E7657E">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the condition necessitating a declaration of a state of disaster continues to exist.</w:t>
            </w:r>
          </w:p>
          <w:p w14:paraId="7216D539" w14:textId="77777777" w:rsidR="00E7657E" w:rsidRPr="00CD7D75" w:rsidRDefault="00E7657E" w:rsidP="00E7657E">
            <w:pPr>
              <w:rPr>
                <w:rFonts w:ascii="Arial" w:hAnsi="Arial" w:cs="Arial"/>
                <w:sz w:val="22"/>
                <w:szCs w:val="22"/>
              </w:rPr>
            </w:pPr>
            <w:r w:rsidRPr="00CD7D75">
              <w:rPr>
                <w:rFonts w:ascii="Arial" w:hAnsi="Arial" w:cs="Arial"/>
                <w:sz w:val="22"/>
                <w:szCs w:val="22"/>
              </w:rPr>
              <w:br w:type="page"/>
            </w:r>
          </w:p>
          <w:p w14:paraId="70FEE2B1" w14:textId="402FE156" w:rsidR="00E7657E" w:rsidRPr="00CD7D75" w:rsidRDefault="00CF08DA" w:rsidP="00E7657E">
            <w:pPr>
              <w:pStyle w:val="ListParagraph"/>
              <w:ind w:left="0"/>
              <w:jc w:val="both"/>
              <w:rPr>
                <w:rFonts w:ascii="Arial" w:hAnsi="Arial" w:cs="Arial"/>
                <w:b/>
                <w:sz w:val="22"/>
                <w:szCs w:val="22"/>
              </w:rPr>
            </w:pPr>
            <w:r>
              <w:rPr>
                <w:rFonts w:ascii="Arial" w:hAnsi="Arial" w:cs="Arial"/>
                <w:b/>
                <w:sz w:val="22"/>
                <w:szCs w:val="22"/>
              </w:rPr>
              <w:tab/>
            </w:r>
            <w:r w:rsidR="00E7657E" w:rsidRPr="00CD7D75">
              <w:rPr>
                <w:rFonts w:ascii="Arial" w:hAnsi="Arial" w:cs="Arial"/>
                <w:b/>
                <w:sz w:val="22"/>
                <w:szCs w:val="22"/>
              </w:rPr>
              <w:t xml:space="preserve">NOW THEREFORE, BE IT ORDAINED BY THE CITY COUNCIL OF EL PASO, TEXAS: </w:t>
            </w:r>
          </w:p>
          <w:p w14:paraId="7D4B8B38" w14:textId="77777777" w:rsidR="00E7657E" w:rsidRPr="00CD7D75" w:rsidRDefault="00E7657E" w:rsidP="00E7657E">
            <w:pPr>
              <w:pStyle w:val="ListParagraph"/>
              <w:ind w:left="0"/>
              <w:rPr>
                <w:rFonts w:ascii="Arial" w:hAnsi="Arial" w:cs="Arial"/>
                <w:b/>
                <w:sz w:val="22"/>
                <w:szCs w:val="22"/>
              </w:rPr>
            </w:pPr>
          </w:p>
          <w:p w14:paraId="5628EB56" w14:textId="77777777" w:rsidR="00E7657E" w:rsidRPr="00CD7D75" w:rsidRDefault="00E7657E" w:rsidP="00E7657E">
            <w:pPr>
              <w:pStyle w:val="ListParagraph"/>
              <w:numPr>
                <w:ilvl w:val="0"/>
                <w:numId w:val="38"/>
              </w:numPr>
              <w:contextualSpacing/>
              <w:jc w:val="both"/>
              <w:rPr>
                <w:rFonts w:ascii="Arial" w:hAnsi="Arial" w:cs="Arial"/>
                <w:sz w:val="22"/>
                <w:szCs w:val="22"/>
              </w:rPr>
            </w:pPr>
            <w:r w:rsidRPr="00CD7D75">
              <w:rPr>
                <w:rFonts w:ascii="Arial" w:hAnsi="Arial" w:cs="Arial"/>
                <w:sz w:val="22"/>
                <w:szCs w:val="22"/>
              </w:rPr>
              <w:t>That the state of disaster proclaimed for the City of El Paso by the Mayor on March 13, 2020, and extended by Emergency Ordinance No. 019035, is hereby re-enacted and shall continue for thirty (30) days unless re-enacted in accordance with City Charter Section 3.10 or until terminated by City Council, whichever is sooner.</w:t>
            </w:r>
          </w:p>
          <w:p w14:paraId="7AD93627" w14:textId="77777777" w:rsidR="00E7657E" w:rsidRPr="00CD7D75" w:rsidRDefault="00E7657E" w:rsidP="00E7657E">
            <w:pPr>
              <w:pStyle w:val="ListParagraph"/>
              <w:ind w:left="0"/>
              <w:jc w:val="both"/>
              <w:rPr>
                <w:rFonts w:ascii="Arial" w:hAnsi="Arial" w:cs="Arial"/>
                <w:sz w:val="22"/>
                <w:szCs w:val="22"/>
              </w:rPr>
            </w:pPr>
          </w:p>
          <w:p w14:paraId="44C4B473" w14:textId="41C42508" w:rsidR="00B511BA" w:rsidRPr="001F3D6A" w:rsidRDefault="00E7657E" w:rsidP="001F3D6A">
            <w:pPr>
              <w:pStyle w:val="ListParagraph"/>
              <w:numPr>
                <w:ilvl w:val="0"/>
                <w:numId w:val="38"/>
              </w:numPr>
              <w:contextualSpacing/>
              <w:jc w:val="both"/>
              <w:rPr>
                <w:rFonts w:ascii="Arial" w:hAnsi="Arial" w:cs="Arial"/>
                <w:sz w:val="22"/>
                <w:szCs w:val="22"/>
              </w:rPr>
            </w:pPr>
            <w:r w:rsidRPr="00CD7D75">
              <w:rPr>
                <w:rFonts w:ascii="Arial" w:hAnsi="Arial" w:cs="Arial"/>
                <w:sz w:val="22"/>
                <w:szCs w:val="22"/>
              </w:rPr>
              <w:t>This ordinance is adopted as an emergency measure with the unanimous vote of the City Council Representatives present and the consent of the Mayor and pursuant to City Charter Section 3.10.</w:t>
            </w:r>
          </w:p>
        </w:tc>
      </w:tr>
      <w:tr w:rsidR="00177F37" w14:paraId="07561083" w14:textId="77777777" w:rsidTr="001A026A">
        <w:tblPrEx>
          <w:tblLook w:val="01E0" w:firstRow="1" w:lastRow="1" w:firstColumn="1" w:lastColumn="1" w:noHBand="0" w:noVBand="0"/>
        </w:tblPrEx>
        <w:trPr>
          <w:gridAfter w:val="1"/>
          <w:wAfter w:w="35" w:type="dxa"/>
          <w:trHeight w:val="280"/>
        </w:trPr>
        <w:tc>
          <w:tcPr>
            <w:tcW w:w="9978" w:type="dxa"/>
            <w:gridSpan w:val="2"/>
          </w:tcPr>
          <w:p w14:paraId="6FAAD263" w14:textId="733C61FE" w:rsidR="00177F37" w:rsidRPr="00704F33" w:rsidRDefault="00177F37" w:rsidP="00177F37">
            <w:pPr>
              <w:jc w:val="center"/>
              <w:rPr>
                <w:rFonts w:ascii="Arial" w:hAnsi="Arial" w:cs="Arial"/>
                <w:b/>
              </w:rPr>
            </w:pPr>
          </w:p>
        </w:tc>
      </w:tr>
      <w:tr w:rsidR="00673012" w14:paraId="76ADCDD7" w14:textId="77777777" w:rsidTr="001A026A">
        <w:tblPrEx>
          <w:tblLook w:val="01E0" w:firstRow="1" w:lastRow="1" w:firstColumn="1" w:lastColumn="1" w:noHBand="0" w:noVBand="0"/>
        </w:tblPrEx>
        <w:trPr>
          <w:gridAfter w:val="1"/>
          <w:wAfter w:w="35" w:type="dxa"/>
          <w:trHeight w:val="280"/>
        </w:trPr>
        <w:tc>
          <w:tcPr>
            <w:tcW w:w="693" w:type="dxa"/>
          </w:tcPr>
          <w:p w14:paraId="0BC41E7A" w14:textId="340296B3" w:rsidR="00673012" w:rsidRDefault="00AB2678" w:rsidP="002B01A6">
            <w:pPr>
              <w:rPr>
                <w:rFonts w:ascii="Arial" w:hAnsi="Arial" w:cs="Arial"/>
                <w:b/>
                <w:sz w:val="22"/>
                <w:szCs w:val="22"/>
              </w:rPr>
            </w:pPr>
            <w:r>
              <w:rPr>
                <w:rFonts w:ascii="Arial" w:hAnsi="Arial" w:cs="Arial"/>
                <w:b/>
                <w:sz w:val="22"/>
                <w:szCs w:val="22"/>
              </w:rPr>
              <w:t>3</w:t>
            </w:r>
            <w:r w:rsidR="00A42F14">
              <w:rPr>
                <w:rFonts w:ascii="Arial" w:hAnsi="Arial" w:cs="Arial"/>
                <w:b/>
                <w:sz w:val="22"/>
                <w:szCs w:val="22"/>
              </w:rPr>
              <w:t>.</w:t>
            </w:r>
          </w:p>
        </w:tc>
        <w:tc>
          <w:tcPr>
            <w:tcW w:w="9285" w:type="dxa"/>
          </w:tcPr>
          <w:p w14:paraId="6047D911" w14:textId="77777777" w:rsidR="00CD7D75" w:rsidRPr="00CD7D75" w:rsidRDefault="00CD7D75" w:rsidP="00CD7D75">
            <w:pPr>
              <w:jc w:val="center"/>
              <w:rPr>
                <w:rFonts w:ascii="Arial" w:hAnsi="Arial" w:cs="Arial"/>
                <w:b/>
                <w:sz w:val="22"/>
                <w:szCs w:val="22"/>
              </w:rPr>
            </w:pPr>
            <w:r w:rsidRPr="00CD7D75">
              <w:rPr>
                <w:rFonts w:ascii="Arial" w:hAnsi="Arial" w:cs="Arial"/>
                <w:b/>
                <w:sz w:val="22"/>
                <w:szCs w:val="22"/>
              </w:rPr>
              <w:t>ORDINANCE NO. 019364</w:t>
            </w:r>
          </w:p>
          <w:p w14:paraId="3F5F3EE9" w14:textId="77777777" w:rsidR="00CD7D75" w:rsidRPr="00CD7D75" w:rsidRDefault="00CD7D75" w:rsidP="00CD7D75">
            <w:pPr>
              <w:jc w:val="center"/>
              <w:rPr>
                <w:rFonts w:ascii="Arial" w:hAnsi="Arial" w:cs="Arial"/>
                <w:b/>
                <w:sz w:val="22"/>
                <w:szCs w:val="22"/>
              </w:rPr>
            </w:pPr>
          </w:p>
          <w:p w14:paraId="43FD5366" w14:textId="77777777" w:rsidR="00CD7D75" w:rsidRPr="00CD7D75" w:rsidRDefault="00CD7D75" w:rsidP="00CD7D75">
            <w:pPr>
              <w:jc w:val="both"/>
              <w:rPr>
                <w:rFonts w:ascii="Arial" w:hAnsi="Arial" w:cs="Arial"/>
                <w:b/>
                <w:sz w:val="22"/>
                <w:szCs w:val="22"/>
              </w:rPr>
            </w:pPr>
            <w:r w:rsidRPr="00CD7D75">
              <w:rPr>
                <w:rFonts w:ascii="Arial" w:hAnsi="Arial" w:cs="Arial"/>
                <w:b/>
                <w:sz w:val="22"/>
                <w:szCs w:val="22"/>
              </w:rPr>
              <w:t>AN EMERGENCY ORDINANCE RE-ENACTING EMERGENCY ORDINANCE NO. 019036 INSTITUTING EMERGENCY MEASURES, AS RE-ENACTED, RESTATED AND AMENDED BY EMERGENCY ORDINANCE NO. 019151; AND FURTHER RE-ENACTED AND AMENDED BY EMERGENCY ORDINANCE NOS. 019156, 019169, 019191 and 019284; PENALTY AS PROVIDED IN SECTION 8</w:t>
            </w:r>
          </w:p>
          <w:p w14:paraId="68755954" w14:textId="77777777" w:rsidR="00CD7D75" w:rsidRPr="00CD7D75" w:rsidRDefault="00CD7D75" w:rsidP="00CD7D75">
            <w:pPr>
              <w:jc w:val="center"/>
              <w:rPr>
                <w:rFonts w:ascii="Arial" w:hAnsi="Arial" w:cs="Arial"/>
                <w:sz w:val="22"/>
                <w:szCs w:val="22"/>
              </w:rPr>
            </w:pPr>
          </w:p>
          <w:p w14:paraId="78F0CD38"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on March 13, 2020, the Governor of the State of Texas declared a state of disaster and the President of the United States of America declared a national emergency in relation to COVID-19; and</w:t>
            </w:r>
          </w:p>
          <w:p w14:paraId="48FDD827" w14:textId="77777777" w:rsidR="00CD7D75" w:rsidRPr="00CD7D75" w:rsidRDefault="00CD7D75" w:rsidP="00CD7D75">
            <w:pPr>
              <w:pStyle w:val="ListParagraph"/>
              <w:ind w:left="0" w:firstLine="720"/>
              <w:jc w:val="both"/>
              <w:rPr>
                <w:rFonts w:ascii="Arial" w:hAnsi="Arial" w:cs="Arial"/>
                <w:sz w:val="22"/>
                <w:szCs w:val="22"/>
              </w:rPr>
            </w:pPr>
          </w:p>
          <w:p w14:paraId="4D5A1EEB"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by proclamation issued on March 13, 2020, the Mayor declared a local state of disaster for the City of El Paso resulting from a public health emergency; and  </w:t>
            </w:r>
          </w:p>
          <w:p w14:paraId="1560F38B" w14:textId="77777777" w:rsidR="00CD7D75" w:rsidRPr="00CD7D75" w:rsidRDefault="00CD7D75" w:rsidP="00CD7D75">
            <w:pPr>
              <w:jc w:val="both"/>
              <w:rPr>
                <w:rFonts w:ascii="Arial" w:hAnsi="Arial" w:cs="Arial"/>
                <w:sz w:val="22"/>
                <w:szCs w:val="22"/>
              </w:rPr>
            </w:pPr>
          </w:p>
          <w:p w14:paraId="436BCAA0"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on March 17, 2020, the City Council, pursuant to City Charter Section 3.10, adopted Emergency Ordinance No. 019036 to meet a public emergency affecting life, health, property or the public peace; and </w:t>
            </w:r>
          </w:p>
          <w:p w14:paraId="19493FA2" w14:textId="77777777" w:rsidR="00CD7D75" w:rsidRPr="00CD7D75" w:rsidRDefault="00CD7D75" w:rsidP="00CD7D75">
            <w:pPr>
              <w:jc w:val="both"/>
              <w:rPr>
                <w:rFonts w:ascii="Arial" w:hAnsi="Arial" w:cs="Arial"/>
                <w:sz w:val="22"/>
                <w:szCs w:val="22"/>
              </w:rPr>
            </w:pPr>
          </w:p>
          <w:p w14:paraId="2A1AE5B9"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since March 2020, City Council has re-enacted Emergency Ordinance No. 019036 monthly, with the most recent re-enactment, re-statement and amendment taking place on March 16, 2021, and with the most recent re-enactment taking place on July 18, 2022; and </w:t>
            </w:r>
          </w:p>
          <w:p w14:paraId="64EBA2B3" w14:textId="77777777" w:rsidR="00CD7D75" w:rsidRPr="00CD7D75" w:rsidRDefault="00CD7D75" w:rsidP="00CD7D75">
            <w:pPr>
              <w:jc w:val="both"/>
              <w:rPr>
                <w:rFonts w:ascii="Arial" w:hAnsi="Arial" w:cs="Arial"/>
                <w:sz w:val="22"/>
                <w:szCs w:val="22"/>
              </w:rPr>
            </w:pPr>
          </w:p>
          <w:p w14:paraId="3ECDAB95"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pursuant to City Charter Section 3.10, every emergency ordinance shall stand repealed automatically as of the 31</w:t>
            </w:r>
            <w:r w:rsidRPr="00CD7D75">
              <w:rPr>
                <w:rFonts w:ascii="Arial" w:hAnsi="Arial" w:cs="Arial"/>
                <w:sz w:val="22"/>
                <w:szCs w:val="22"/>
                <w:vertAlign w:val="superscript"/>
              </w:rPr>
              <w:t>st</w:t>
            </w:r>
            <w:r w:rsidRPr="00CD7D75">
              <w:rPr>
                <w:rFonts w:ascii="Arial" w:hAnsi="Arial" w:cs="Arial"/>
                <w:sz w:val="22"/>
                <w:szCs w:val="22"/>
              </w:rPr>
              <w:t xml:space="preserve"> day following the date on which it was adopted, but may be re-enacted if the emergency still exists; and </w:t>
            </w:r>
          </w:p>
          <w:p w14:paraId="733C44F3" w14:textId="77777777" w:rsidR="00CD7D75" w:rsidRPr="00CD7D75" w:rsidRDefault="00CD7D75" w:rsidP="00CD7D75">
            <w:pPr>
              <w:jc w:val="both"/>
              <w:rPr>
                <w:rFonts w:ascii="Arial" w:hAnsi="Arial" w:cs="Arial"/>
                <w:sz w:val="22"/>
                <w:szCs w:val="22"/>
              </w:rPr>
            </w:pPr>
          </w:p>
          <w:p w14:paraId="6A2E059A"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a disaster continues to exist and requires that certain emergency measures be taken to meet a public emergency affecting life, health, property or the public peace; and </w:t>
            </w:r>
          </w:p>
          <w:p w14:paraId="0299D15F" w14:textId="77777777" w:rsidR="00CD7D75" w:rsidRPr="00CD7D75" w:rsidRDefault="00CD7D75" w:rsidP="00CD7D75">
            <w:pPr>
              <w:pStyle w:val="ListParagraph"/>
              <w:ind w:left="0" w:firstLine="720"/>
              <w:jc w:val="both"/>
              <w:rPr>
                <w:rFonts w:ascii="Arial" w:hAnsi="Arial" w:cs="Arial"/>
                <w:sz w:val="22"/>
                <w:szCs w:val="22"/>
              </w:rPr>
            </w:pPr>
          </w:p>
          <w:p w14:paraId="6201D69E" w14:textId="77777777" w:rsidR="00CD7D75" w:rsidRPr="00CD7D75" w:rsidRDefault="00CD7D75" w:rsidP="00CD7D75">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the City Council desires to re-enact Emergency Ordinance No. 019036, as re-enacted, restated and amended on March 16, 2021 through Emergency Ordinance No. 019151, as further re-enacted and amended on March 29, 2021 through Emergency Ordinance No. 019156, as further re-enacted and amended on April 26, 2021 through Emergency Ordinance No. 019169, as further re-enacted and amended on May 24, 2021 through Emergency Ordinance No. 019191, as further re-enacted and amended on January 31, 2022 through Emergency Ordinance No. 019284, which shall remain in effect for thirty days or until otherwise terminated, re-enacted, or superseded by a conflicting El Paso Local Health Authority order, or state or federal law or order. </w:t>
            </w:r>
          </w:p>
          <w:p w14:paraId="7B935293" w14:textId="77777777" w:rsidR="00CD7D75" w:rsidRPr="00CD7D75" w:rsidRDefault="00CD7D75" w:rsidP="00CD7D75">
            <w:pPr>
              <w:pStyle w:val="ListParagraph"/>
              <w:ind w:left="0" w:firstLine="720"/>
              <w:jc w:val="both"/>
              <w:rPr>
                <w:rFonts w:ascii="Arial" w:hAnsi="Arial" w:cs="Arial"/>
                <w:sz w:val="22"/>
                <w:szCs w:val="22"/>
              </w:rPr>
            </w:pPr>
          </w:p>
          <w:p w14:paraId="5DD3C6D0" w14:textId="77777777" w:rsidR="00CD7D75" w:rsidRPr="00CD7D75" w:rsidRDefault="00CD7D75" w:rsidP="00CD7D75">
            <w:pPr>
              <w:pStyle w:val="ListParagraph"/>
              <w:ind w:left="0"/>
              <w:jc w:val="both"/>
              <w:rPr>
                <w:rFonts w:ascii="Arial" w:hAnsi="Arial" w:cs="Arial"/>
                <w:b/>
                <w:sz w:val="22"/>
                <w:szCs w:val="22"/>
              </w:rPr>
            </w:pPr>
            <w:r w:rsidRPr="00CD7D75">
              <w:rPr>
                <w:rFonts w:ascii="Arial" w:hAnsi="Arial" w:cs="Arial"/>
                <w:b/>
                <w:sz w:val="22"/>
                <w:szCs w:val="22"/>
              </w:rPr>
              <w:t xml:space="preserve">NOW THEREFORE, BE IT ORDAINED BY THE CITY COUNCIL OF EL PASO, TEXAS: </w:t>
            </w:r>
          </w:p>
          <w:p w14:paraId="207F0BAE" w14:textId="77777777" w:rsidR="00CD7D75" w:rsidRPr="00CD7D75" w:rsidRDefault="00CD7D75" w:rsidP="00CD7D75">
            <w:pPr>
              <w:pStyle w:val="ListParagraph"/>
              <w:ind w:left="0"/>
              <w:jc w:val="both"/>
              <w:rPr>
                <w:rFonts w:ascii="Arial" w:hAnsi="Arial" w:cs="Arial"/>
                <w:b/>
                <w:sz w:val="22"/>
                <w:szCs w:val="22"/>
              </w:rPr>
            </w:pPr>
          </w:p>
          <w:p w14:paraId="44EFDE30" w14:textId="77777777" w:rsidR="00CD7D75" w:rsidRPr="00CD7D75" w:rsidRDefault="00CD7D75" w:rsidP="00CD7D75">
            <w:pPr>
              <w:pStyle w:val="ListParagraph"/>
              <w:numPr>
                <w:ilvl w:val="0"/>
                <w:numId w:val="39"/>
              </w:numPr>
              <w:contextualSpacing/>
              <w:jc w:val="both"/>
              <w:rPr>
                <w:rFonts w:ascii="Arial" w:hAnsi="Arial" w:cs="Arial"/>
                <w:sz w:val="22"/>
                <w:szCs w:val="22"/>
              </w:rPr>
            </w:pPr>
            <w:r w:rsidRPr="00CD7D75">
              <w:rPr>
                <w:rFonts w:ascii="Arial" w:hAnsi="Arial" w:cs="Arial"/>
                <w:sz w:val="22"/>
                <w:szCs w:val="22"/>
              </w:rPr>
              <w:t>Emergency Ordinance No. 019036, as re-enacted, restated and amended by Emergency Ordinance No. 019151, and as further re-enacted and amended by Emergency Ordinance Nos. 019156, 019169, 019191, and 019284, penalty as provided in Section 8, is hereby re-enacted.</w:t>
            </w:r>
          </w:p>
          <w:p w14:paraId="412BB852" w14:textId="77777777" w:rsidR="00CD7D75" w:rsidRPr="00CD7D75" w:rsidRDefault="00CD7D75" w:rsidP="00CD7D75">
            <w:pPr>
              <w:pStyle w:val="ListParagraph"/>
              <w:jc w:val="both"/>
              <w:rPr>
                <w:rFonts w:ascii="Arial" w:hAnsi="Arial" w:cs="Arial"/>
                <w:sz w:val="22"/>
                <w:szCs w:val="22"/>
              </w:rPr>
            </w:pPr>
          </w:p>
          <w:p w14:paraId="454AF64F" w14:textId="34EEBD83" w:rsidR="00CD7D75" w:rsidRDefault="00CD7D75" w:rsidP="00CD7D75">
            <w:pPr>
              <w:pStyle w:val="ListParagraph"/>
              <w:numPr>
                <w:ilvl w:val="0"/>
                <w:numId w:val="39"/>
              </w:numPr>
              <w:contextualSpacing/>
              <w:jc w:val="both"/>
              <w:rPr>
                <w:rFonts w:ascii="Arial" w:hAnsi="Arial" w:cs="Arial"/>
                <w:sz w:val="22"/>
                <w:szCs w:val="22"/>
              </w:rPr>
            </w:pPr>
            <w:bookmarkStart w:id="1" w:name="_Hlk74307319"/>
            <w:r w:rsidRPr="00CD7D75">
              <w:rPr>
                <w:rFonts w:ascii="Arial" w:hAnsi="Arial" w:cs="Arial"/>
                <w:sz w:val="22"/>
                <w:szCs w:val="22"/>
              </w:rPr>
              <w:t>Emergency Ordinance No. 019036, as re-enacted, restated and amended by Emergency Ordinance No. 019151, and further re-enacted and amended by Emergency Ordinance Nos. 019156, 019169, 019191, and 019284, penalty as provided in Section 8, shall remain in full force and effect and continue for thirty (30) days unless re-enacted in accordance with City Charter Section 3.10 or until terminated by the City Council, whichever is sooner.</w:t>
            </w:r>
            <w:bookmarkEnd w:id="1"/>
            <w:r w:rsidRPr="00CD7D75">
              <w:rPr>
                <w:rFonts w:ascii="Arial" w:hAnsi="Arial" w:cs="Arial"/>
                <w:sz w:val="22"/>
                <w:szCs w:val="22"/>
              </w:rPr>
              <w:t xml:space="preserve"> </w:t>
            </w:r>
          </w:p>
          <w:p w14:paraId="45E9161E" w14:textId="77777777" w:rsidR="00CD7D75" w:rsidRPr="00CD7D75" w:rsidRDefault="00CD7D75" w:rsidP="00CD7D75">
            <w:pPr>
              <w:contextualSpacing/>
              <w:jc w:val="both"/>
              <w:rPr>
                <w:rFonts w:ascii="Arial" w:hAnsi="Arial" w:cs="Arial"/>
                <w:sz w:val="22"/>
                <w:szCs w:val="22"/>
              </w:rPr>
            </w:pPr>
          </w:p>
          <w:p w14:paraId="7DD1DA3A" w14:textId="376D32A3" w:rsidR="00673012" w:rsidRPr="001F3D6A" w:rsidRDefault="00CD7D75" w:rsidP="001F3D6A">
            <w:pPr>
              <w:pStyle w:val="ListParagraph"/>
              <w:numPr>
                <w:ilvl w:val="0"/>
                <w:numId w:val="39"/>
              </w:numPr>
              <w:contextualSpacing/>
              <w:jc w:val="both"/>
              <w:rPr>
                <w:rFonts w:ascii="Arial" w:hAnsi="Arial" w:cs="Arial"/>
                <w:sz w:val="22"/>
                <w:szCs w:val="22"/>
              </w:rPr>
            </w:pPr>
            <w:r w:rsidRPr="00CD7D75">
              <w:rPr>
                <w:rFonts w:ascii="Arial" w:hAnsi="Arial" w:cs="Arial"/>
                <w:sz w:val="22"/>
                <w:szCs w:val="22"/>
              </w:rPr>
              <w:t>This ordinance is adopted as an emergency measure with the unanimous vote of the City Council Representatives present and the consent of the Mayor, pursuant to City Charter Section 3.10.</w:t>
            </w:r>
          </w:p>
        </w:tc>
      </w:tr>
      <w:tr w:rsidR="00177F37" w14:paraId="21B9400E" w14:textId="77777777" w:rsidTr="001A026A">
        <w:tblPrEx>
          <w:tblLook w:val="01E0" w:firstRow="1" w:lastRow="1" w:firstColumn="1" w:lastColumn="1" w:noHBand="0" w:noVBand="0"/>
        </w:tblPrEx>
        <w:trPr>
          <w:gridAfter w:val="1"/>
          <w:wAfter w:w="35" w:type="dxa"/>
          <w:trHeight w:val="280"/>
        </w:trPr>
        <w:tc>
          <w:tcPr>
            <w:tcW w:w="9978" w:type="dxa"/>
            <w:gridSpan w:val="2"/>
          </w:tcPr>
          <w:p w14:paraId="04BEAB2B" w14:textId="73E3108F" w:rsidR="00177F37" w:rsidRPr="00704F33" w:rsidRDefault="00177F37" w:rsidP="00177F37">
            <w:pPr>
              <w:jc w:val="center"/>
              <w:rPr>
                <w:rFonts w:ascii="Arial" w:hAnsi="Arial" w:cs="Arial"/>
                <w:b/>
              </w:rPr>
            </w:pPr>
          </w:p>
        </w:tc>
      </w:tr>
      <w:tr w:rsidR="00AB2678" w14:paraId="553DE345" w14:textId="77777777" w:rsidTr="00183BF4">
        <w:tblPrEx>
          <w:tblLook w:val="01E0" w:firstRow="1" w:lastRow="1" w:firstColumn="1" w:lastColumn="1" w:noHBand="0" w:noVBand="0"/>
        </w:tblPrEx>
        <w:trPr>
          <w:gridAfter w:val="1"/>
          <w:wAfter w:w="35" w:type="dxa"/>
          <w:trHeight w:val="280"/>
        </w:trPr>
        <w:tc>
          <w:tcPr>
            <w:tcW w:w="693" w:type="dxa"/>
          </w:tcPr>
          <w:p w14:paraId="081179C4" w14:textId="625C1596" w:rsidR="00AB2678" w:rsidRDefault="00AB2678" w:rsidP="00183BF4">
            <w:pPr>
              <w:rPr>
                <w:rFonts w:ascii="Arial" w:hAnsi="Arial" w:cs="Arial"/>
                <w:b/>
                <w:sz w:val="22"/>
                <w:szCs w:val="22"/>
              </w:rPr>
            </w:pPr>
            <w:r>
              <w:rPr>
                <w:rFonts w:ascii="Arial" w:hAnsi="Arial" w:cs="Arial"/>
                <w:b/>
                <w:sz w:val="22"/>
                <w:szCs w:val="22"/>
              </w:rPr>
              <w:t>4</w:t>
            </w:r>
            <w:r w:rsidR="00A42F14">
              <w:rPr>
                <w:rFonts w:ascii="Arial" w:hAnsi="Arial" w:cs="Arial"/>
                <w:b/>
                <w:sz w:val="22"/>
                <w:szCs w:val="22"/>
              </w:rPr>
              <w:t>.</w:t>
            </w:r>
          </w:p>
        </w:tc>
        <w:tc>
          <w:tcPr>
            <w:tcW w:w="9285" w:type="dxa"/>
          </w:tcPr>
          <w:p w14:paraId="08757D5C" w14:textId="77777777" w:rsidR="00CD7D75" w:rsidRPr="00CD7D75" w:rsidRDefault="00CD7D75" w:rsidP="001F3D6A">
            <w:pPr>
              <w:widowControl w:val="0"/>
              <w:autoSpaceDE w:val="0"/>
              <w:autoSpaceDN w:val="0"/>
              <w:spacing w:before="79"/>
              <w:ind w:left="252" w:right="234"/>
              <w:jc w:val="center"/>
              <w:outlineLvl w:val="0"/>
              <w:rPr>
                <w:rFonts w:ascii="Arial" w:hAnsi="Arial" w:cs="Arial"/>
                <w:b/>
                <w:bCs/>
                <w:sz w:val="22"/>
                <w:szCs w:val="22"/>
              </w:rPr>
            </w:pPr>
            <w:r w:rsidRPr="00CD7D75">
              <w:rPr>
                <w:rFonts w:ascii="Arial" w:hAnsi="Arial" w:cs="Arial"/>
                <w:b/>
                <w:bCs/>
                <w:sz w:val="22"/>
                <w:szCs w:val="22"/>
              </w:rPr>
              <w:t>ORDINANCE 019365</w:t>
            </w:r>
          </w:p>
          <w:p w14:paraId="1E56F483" w14:textId="77777777" w:rsidR="00CD7D75" w:rsidRPr="00CD7D75" w:rsidRDefault="00CD7D75" w:rsidP="001F3D6A">
            <w:pPr>
              <w:widowControl w:val="0"/>
              <w:autoSpaceDE w:val="0"/>
              <w:autoSpaceDN w:val="0"/>
              <w:spacing w:before="79"/>
              <w:ind w:left="252" w:right="234"/>
              <w:jc w:val="center"/>
              <w:outlineLvl w:val="0"/>
              <w:rPr>
                <w:rFonts w:ascii="Arial" w:hAnsi="Arial" w:cs="Arial"/>
                <w:b/>
                <w:bCs/>
                <w:sz w:val="22"/>
                <w:szCs w:val="22"/>
              </w:rPr>
            </w:pPr>
            <w:r w:rsidRPr="00CD7D75">
              <w:rPr>
                <w:rFonts w:ascii="Arial" w:hAnsi="Arial" w:cs="Arial"/>
                <w:b/>
                <w:bCs/>
                <w:sz w:val="22"/>
                <w:szCs w:val="22"/>
              </w:rPr>
              <w:t>AN EMERGENCY ORDINANCE</w:t>
            </w:r>
          </w:p>
          <w:p w14:paraId="08EF0103" w14:textId="330C248D" w:rsidR="00CD7D75" w:rsidRPr="00CD7D75" w:rsidRDefault="00CD7D75" w:rsidP="001F3D6A">
            <w:pPr>
              <w:widowControl w:val="0"/>
              <w:autoSpaceDE w:val="0"/>
              <w:autoSpaceDN w:val="0"/>
              <w:ind w:left="257" w:right="234"/>
              <w:jc w:val="center"/>
              <w:rPr>
                <w:rFonts w:ascii="Arial" w:eastAsia="Calibri" w:hAnsi="Arial" w:cs="Arial"/>
                <w:b/>
                <w:sz w:val="22"/>
                <w:szCs w:val="22"/>
              </w:rPr>
            </w:pPr>
            <w:r w:rsidRPr="00CD7D75">
              <w:rPr>
                <w:rFonts w:ascii="Arial" w:hAnsi="Arial" w:cs="Arial"/>
                <w:b/>
                <w:sz w:val="22"/>
                <w:szCs w:val="22"/>
              </w:rPr>
              <w:t>RE-ENACTING EMERGENCY ORDINANCE NO. 019241;</w:t>
            </w:r>
          </w:p>
          <w:p w14:paraId="54068523" w14:textId="77777777" w:rsidR="00CD7D75" w:rsidRPr="00CD7D75" w:rsidRDefault="00CD7D75" w:rsidP="001F3D6A">
            <w:pPr>
              <w:widowControl w:val="0"/>
              <w:autoSpaceDE w:val="0"/>
              <w:autoSpaceDN w:val="0"/>
              <w:ind w:left="257" w:right="234"/>
              <w:jc w:val="center"/>
              <w:rPr>
                <w:rFonts w:ascii="Arial" w:hAnsi="Arial" w:cs="Arial"/>
                <w:b/>
                <w:sz w:val="22"/>
                <w:szCs w:val="22"/>
              </w:rPr>
            </w:pPr>
            <w:r w:rsidRPr="00CD7D75">
              <w:rPr>
                <w:rFonts w:ascii="Arial" w:hAnsi="Arial" w:cs="Arial"/>
                <w:b/>
                <w:sz w:val="22"/>
                <w:szCs w:val="22"/>
              </w:rPr>
              <w:t>ALLOWING TEMPORARY USES ON THE PUBLIC RIGHT OF WAY AND PRIVATE PROPERTY BY SUSPENDING VARIOUS CITY ORDINANCES; PENALTY AS PROVIDED IN SECTION 6.</w:t>
            </w:r>
          </w:p>
          <w:p w14:paraId="192E80A2" w14:textId="77777777" w:rsidR="00CD7D75" w:rsidRPr="00CD7D75" w:rsidRDefault="00CD7D75" w:rsidP="001F3D6A">
            <w:pPr>
              <w:pStyle w:val="ListParagraph"/>
              <w:ind w:left="0" w:firstLine="720"/>
              <w:jc w:val="both"/>
              <w:rPr>
                <w:rFonts w:ascii="Arial" w:hAnsi="Arial" w:cs="Arial"/>
                <w:b/>
                <w:sz w:val="22"/>
                <w:szCs w:val="22"/>
              </w:rPr>
            </w:pPr>
          </w:p>
          <w:p w14:paraId="2809966D"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on March 13, 2020, the Governor of the State of Texas declared a state of disaster and the President of the United States of America declared a national emergency in relation to COVID-19; and</w:t>
            </w:r>
          </w:p>
          <w:p w14:paraId="12DCA9B1" w14:textId="77777777" w:rsidR="00CD7D75" w:rsidRPr="00CD7D75" w:rsidRDefault="00CD7D75" w:rsidP="001F3D6A">
            <w:pPr>
              <w:pStyle w:val="ListParagraph"/>
              <w:ind w:left="0" w:firstLine="720"/>
              <w:jc w:val="both"/>
              <w:rPr>
                <w:rFonts w:ascii="Arial" w:hAnsi="Arial" w:cs="Arial"/>
                <w:sz w:val="22"/>
                <w:szCs w:val="22"/>
              </w:rPr>
            </w:pPr>
          </w:p>
          <w:p w14:paraId="3666B9D4"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by proclamation issued on March 13, 2020, the Mayor declared a local state of disaster for the City of El Paso resulting from a public health emergency; and  </w:t>
            </w:r>
          </w:p>
          <w:p w14:paraId="1DF3BB48" w14:textId="77777777" w:rsidR="00CD7D75" w:rsidRPr="00CD7D75" w:rsidRDefault="00CD7D75" w:rsidP="001F3D6A">
            <w:pPr>
              <w:pStyle w:val="ListParagraph"/>
              <w:ind w:left="0" w:firstLine="720"/>
              <w:jc w:val="both"/>
              <w:rPr>
                <w:rFonts w:ascii="Arial" w:hAnsi="Arial" w:cs="Arial"/>
                <w:sz w:val="22"/>
                <w:szCs w:val="22"/>
              </w:rPr>
            </w:pPr>
          </w:p>
          <w:p w14:paraId="2A6474A7"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on March 17, 2020, El Paso City Council adopted Emergency Ordinance No. 019035 extending the City’s Disaster Declaration due to a Public Health Emergency; and </w:t>
            </w:r>
          </w:p>
          <w:p w14:paraId="6ADBE6AF" w14:textId="77777777" w:rsidR="00CD7D75" w:rsidRPr="00CD7D75" w:rsidRDefault="00CD7D75" w:rsidP="001F3D6A">
            <w:pPr>
              <w:pStyle w:val="ListParagraph"/>
              <w:ind w:left="0" w:firstLine="720"/>
              <w:jc w:val="both"/>
              <w:rPr>
                <w:rFonts w:ascii="Arial" w:hAnsi="Arial" w:cs="Arial"/>
                <w:sz w:val="22"/>
                <w:szCs w:val="22"/>
              </w:rPr>
            </w:pPr>
          </w:p>
          <w:p w14:paraId="112DB460"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 xml:space="preserve">WHEREAS, </w:t>
            </w:r>
            <w:r w:rsidRPr="00CD7D75">
              <w:rPr>
                <w:rFonts w:ascii="Arial" w:hAnsi="Arial" w:cs="Arial"/>
                <w:sz w:val="22"/>
                <w:szCs w:val="22"/>
              </w:rPr>
              <w:t xml:space="preserve">since March 2020, El Paso City Council has re-enacted Emergency Ordinance No. 019035, with the most recent re-enactment taking place on July 18, 2022; and </w:t>
            </w:r>
          </w:p>
          <w:p w14:paraId="216D7076" w14:textId="77777777" w:rsidR="00CD7D75" w:rsidRPr="00CD7D75" w:rsidRDefault="00CD7D75" w:rsidP="001F3D6A">
            <w:pPr>
              <w:pStyle w:val="ListParagraph"/>
              <w:ind w:left="0" w:firstLine="720"/>
              <w:jc w:val="both"/>
              <w:rPr>
                <w:rFonts w:ascii="Arial" w:hAnsi="Arial" w:cs="Arial"/>
                <w:sz w:val="22"/>
                <w:szCs w:val="22"/>
              </w:rPr>
            </w:pPr>
          </w:p>
          <w:p w14:paraId="7E80316F"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 xml:space="preserve">WHEREAS, </w:t>
            </w:r>
            <w:r w:rsidRPr="00CD7D75">
              <w:rPr>
                <w:rFonts w:ascii="Arial" w:hAnsi="Arial" w:cs="Arial"/>
                <w:sz w:val="22"/>
                <w:szCs w:val="22"/>
              </w:rPr>
              <w:t>Governor Abbott has similarly renewed the State’s COVID- 19 Disaster</w:t>
            </w:r>
          </w:p>
          <w:p w14:paraId="16F575F9" w14:textId="77777777" w:rsidR="00CD7D75" w:rsidRPr="00CD7D75" w:rsidRDefault="00CD7D75" w:rsidP="001F3D6A">
            <w:pPr>
              <w:pStyle w:val="ListParagraph"/>
              <w:ind w:left="0"/>
              <w:jc w:val="both"/>
              <w:rPr>
                <w:rFonts w:ascii="Arial" w:hAnsi="Arial" w:cs="Arial"/>
                <w:sz w:val="22"/>
                <w:szCs w:val="22"/>
              </w:rPr>
            </w:pPr>
            <w:r w:rsidRPr="00CD7D75">
              <w:rPr>
                <w:rFonts w:ascii="Arial" w:hAnsi="Arial" w:cs="Arial"/>
                <w:sz w:val="22"/>
                <w:szCs w:val="22"/>
              </w:rPr>
              <w:t>Declaration, with the most recent extension taking place on July 21, 2022; and</w:t>
            </w:r>
          </w:p>
          <w:p w14:paraId="61BB94AA" w14:textId="77777777" w:rsidR="00CD7D75" w:rsidRPr="00CD7D75" w:rsidRDefault="00CD7D75" w:rsidP="001F3D6A">
            <w:pPr>
              <w:pStyle w:val="ListParagraph"/>
              <w:ind w:left="0" w:firstLine="720"/>
              <w:jc w:val="both"/>
              <w:rPr>
                <w:rFonts w:ascii="Arial" w:hAnsi="Arial" w:cs="Arial"/>
                <w:sz w:val="22"/>
                <w:szCs w:val="22"/>
              </w:rPr>
            </w:pPr>
          </w:p>
          <w:p w14:paraId="74433B56"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El Paso City Charter Section 3.10 allows City Council to adopt an emergency ordinance to meet a public emergency affecting life, health, property, or the public peace; and</w:t>
            </w:r>
          </w:p>
          <w:p w14:paraId="52483C91" w14:textId="77777777" w:rsidR="00CD7D75" w:rsidRPr="00CD7D75" w:rsidRDefault="00CD7D75" w:rsidP="001F3D6A">
            <w:pPr>
              <w:jc w:val="both"/>
              <w:rPr>
                <w:rFonts w:ascii="Arial" w:hAnsi="Arial" w:cs="Arial"/>
                <w:sz w:val="22"/>
                <w:szCs w:val="22"/>
              </w:rPr>
            </w:pPr>
          </w:p>
          <w:p w14:paraId="384856ED"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WHEREAS</w:t>
            </w:r>
            <w:r w:rsidRPr="00CD7D75">
              <w:rPr>
                <w:rFonts w:ascii="Arial" w:hAnsi="Arial" w:cs="Arial"/>
                <w:sz w:val="22"/>
                <w:szCs w:val="22"/>
              </w:rPr>
              <w:t xml:space="preserve">, the El Paso City Council desires to support restaurants and similar establishments in their efforts to safely operate during the COVID-19 pandemic by further facilitating outdoor service and dining opportunities; and </w:t>
            </w:r>
          </w:p>
          <w:p w14:paraId="4A3B8A2E" w14:textId="77777777" w:rsidR="00CD7D75" w:rsidRPr="00CD7D75" w:rsidRDefault="00CD7D75" w:rsidP="001F3D6A">
            <w:pPr>
              <w:pStyle w:val="ListParagraph"/>
              <w:ind w:left="0" w:firstLine="720"/>
              <w:jc w:val="both"/>
              <w:rPr>
                <w:rFonts w:ascii="Arial" w:hAnsi="Arial" w:cs="Arial"/>
                <w:sz w:val="22"/>
                <w:szCs w:val="22"/>
              </w:rPr>
            </w:pPr>
          </w:p>
          <w:p w14:paraId="6930D682"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sz w:val="22"/>
                <w:szCs w:val="22"/>
              </w:rPr>
              <w:t xml:space="preserve">WHEREAS, </w:t>
            </w:r>
            <w:r w:rsidRPr="00CD7D75">
              <w:rPr>
                <w:rFonts w:ascii="Arial" w:hAnsi="Arial" w:cs="Arial"/>
                <w:sz w:val="22"/>
                <w:szCs w:val="22"/>
              </w:rPr>
              <w:t>on October 11, 2021, City Council enacted an Emergency Ordinance Instituting Emergency Measures to Allow Temporary Uses on the Public Right of Way and Private Property by Suspending Various City Ordinances (“</w:t>
            </w:r>
            <w:r w:rsidRPr="00CD7D75">
              <w:rPr>
                <w:rFonts w:ascii="Arial" w:hAnsi="Arial" w:cs="Arial"/>
                <w:b/>
                <w:sz w:val="22"/>
                <w:szCs w:val="22"/>
              </w:rPr>
              <w:t>Emergency Ordinance No. 019241</w:t>
            </w:r>
            <w:r w:rsidRPr="00CD7D75">
              <w:rPr>
                <w:rFonts w:ascii="Arial" w:hAnsi="Arial" w:cs="Arial"/>
                <w:sz w:val="22"/>
                <w:szCs w:val="22"/>
              </w:rPr>
              <w:t>”); and</w:t>
            </w:r>
          </w:p>
          <w:p w14:paraId="11A2243A" w14:textId="77777777" w:rsidR="00CD7D75" w:rsidRPr="00CD7D75" w:rsidRDefault="00CD7D75" w:rsidP="001F3D6A">
            <w:pPr>
              <w:pStyle w:val="ListParagraph"/>
              <w:ind w:firstLine="720"/>
              <w:jc w:val="both"/>
              <w:rPr>
                <w:rFonts w:ascii="Arial" w:hAnsi="Arial" w:cs="Arial"/>
                <w:sz w:val="22"/>
                <w:szCs w:val="22"/>
              </w:rPr>
            </w:pPr>
          </w:p>
          <w:p w14:paraId="4383A15E" w14:textId="683C0125" w:rsidR="00CD7D75" w:rsidRPr="00CD7D75" w:rsidRDefault="00D14013" w:rsidP="001F3D6A">
            <w:pPr>
              <w:jc w:val="both"/>
              <w:rPr>
                <w:rFonts w:ascii="Arial" w:hAnsi="Arial" w:cs="Arial"/>
                <w:sz w:val="22"/>
                <w:szCs w:val="22"/>
              </w:rPr>
            </w:pPr>
            <w:r>
              <w:rPr>
                <w:rFonts w:ascii="Arial" w:hAnsi="Arial" w:cs="Arial"/>
                <w:b/>
                <w:bCs/>
                <w:sz w:val="22"/>
                <w:szCs w:val="22"/>
              </w:rPr>
              <w:t xml:space="preserve">           </w:t>
            </w:r>
            <w:r w:rsidR="00CD7D75" w:rsidRPr="00CD7D75">
              <w:rPr>
                <w:rFonts w:ascii="Arial" w:hAnsi="Arial" w:cs="Arial"/>
                <w:b/>
                <w:bCs/>
                <w:sz w:val="22"/>
                <w:szCs w:val="22"/>
              </w:rPr>
              <w:t>WHEREAS</w:t>
            </w:r>
            <w:r w:rsidR="00CD7D75" w:rsidRPr="00CD7D75">
              <w:rPr>
                <w:rFonts w:ascii="Arial" w:hAnsi="Arial" w:cs="Arial"/>
                <w:sz w:val="22"/>
                <w:szCs w:val="22"/>
              </w:rPr>
              <w:t>, pursuant to City Charter Section 3.10, every emergency ordinance shall stand repealed automatically as of the 31st day following the date on which it was adopted, but may be re-enacted if the emergency still exists; and</w:t>
            </w:r>
          </w:p>
          <w:p w14:paraId="2BD25E14" w14:textId="77777777" w:rsidR="00CD7D75" w:rsidRPr="00CD7D75" w:rsidRDefault="00CD7D75" w:rsidP="001F3D6A">
            <w:pPr>
              <w:pStyle w:val="ListParagraph"/>
              <w:ind w:hanging="630"/>
              <w:jc w:val="both"/>
              <w:rPr>
                <w:rFonts w:ascii="Arial" w:hAnsi="Arial" w:cs="Arial"/>
                <w:sz w:val="22"/>
                <w:szCs w:val="22"/>
              </w:rPr>
            </w:pPr>
          </w:p>
          <w:p w14:paraId="406FF151" w14:textId="77777777" w:rsidR="00CD7D75" w:rsidRPr="00CD7D75" w:rsidRDefault="00CD7D75" w:rsidP="001F3D6A">
            <w:pPr>
              <w:pStyle w:val="ListParagraph"/>
              <w:ind w:left="90"/>
              <w:jc w:val="both"/>
              <w:rPr>
                <w:rFonts w:ascii="Arial" w:hAnsi="Arial" w:cs="Arial"/>
                <w:sz w:val="22"/>
                <w:szCs w:val="22"/>
              </w:rPr>
            </w:pPr>
            <w:r w:rsidRPr="00CD7D75">
              <w:rPr>
                <w:rFonts w:ascii="Arial" w:hAnsi="Arial" w:cs="Arial"/>
                <w:sz w:val="22"/>
                <w:szCs w:val="22"/>
              </w:rPr>
              <w:t xml:space="preserve"> </w:t>
            </w:r>
            <w:r w:rsidRPr="00CD7D75">
              <w:rPr>
                <w:rFonts w:ascii="Arial" w:hAnsi="Arial" w:cs="Arial"/>
                <w:sz w:val="22"/>
                <w:szCs w:val="22"/>
              </w:rPr>
              <w:tab/>
            </w:r>
            <w:r w:rsidRPr="00CD7D75">
              <w:rPr>
                <w:rFonts w:ascii="Arial" w:hAnsi="Arial" w:cs="Arial"/>
                <w:b/>
                <w:bCs/>
                <w:sz w:val="22"/>
                <w:szCs w:val="22"/>
              </w:rPr>
              <w:t>WHEREAS</w:t>
            </w:r>
            <w:r w:rsidRPr="00CD7D75">
              <w:rPr>
                <w:rFonts w:ascii="Arial" w:hAnsi="Arial" w:cs="Arial"/>
                <w:sz w:val="22"/>
                <w:szCs w:val="22"/>
              </w:rPr>
              <w:t>, City Council re-enacted Emergency Ordinance No. 019241, with the most recent re-enaction taking place on July 18, 2022 (Ord. No. 019351) (“Re-enacting Ordinance”); and</w:t>
            </w:r>
          </w:p>
          <w:p w14:paraId="21899847" w14:textId="77777777" w:rsidR="00CD7D75" w:rsidRPr="00CD7D75" w:rsidRDefault="00CD7D75" w:rsidP="001F3D6A">
            <w:pPr>
              <w:pStyle w:val="ListParagraph"/>
              <w:ind w:firstLine="720"/>
              <w:jc w:val="both"/>
              <w:rPr>
                <w:rFonts w:ascii="Arial" w:hAnsi="Arial" w:cs="Arial"/>
                <w:sz w:val="22"/>
                <w:szCs w:val="22"/>
              </w:rPr>
            </w:pPr>
          </w:p>
          <w:p w14:paraId="4011A9D2" w14:textId="5C66EED8" w:rsidR="00CD7D75" w:rsidRPr="00CD7D75" w:rsidRDefault="00C33BFD" w:rsidP="001F3D6A">
            <w:pPr>
              <w:pStyle w:val="ListParagraph"/>
              <w:ind w:left="90"/>
              <w:jc w:val="both"/>
              <w:rPr>
                <w:rFonts w:ascii="Arial" w:hAnsi="Arial" w:cs="Arial"/>
                <w:sz w:val="22"/>
                <w:szCs w:val="22"/>
              </w:rPr>
            </w:pPr>
            <w:r>
              <w:rPr>
                <w:rFonts w:ascii="Arial" w:hAnsi="Arial" w:cs="Arial"/>
                <w:b/>
                <w:bCs/>
                <w:sz w:val="22"/>
                <w:szCs w:val="22"/>
              </w:rPr>
              <w:t xml:space="preserve">          </w:t>
            </w:r>
            <w:r w:rsidR="00CD7D75" w:rsidRPr="00CD7D75">
              <w:rPr>
                <w:rFonts w:ascii="Arial" w:hAnsi="Arial" w:cs="Arial"/>
                <w:b/>
                <w:bCs/>
                <w:sz w:val="22"/>
                <w:szCs w:val="22"/>
              </w:rPr>
              <w:t>WHEREAS</w:t>
            </w:r>
            <w:r w:rsidR="00CD7D75" w:rsidRPr="00CD7D75">
              <w:rPr>
                <w:rFonts w:ascii="Arial" w:hAnsi="Arial" w:cs="Arial"/>
                <w:sz w:val="22"/>
                <w:szCs w:val="22"/>
              </w:rPr>
              <w:t>, a disaster continues to exist and requires that certain emergency measures be</w:t>
            </w:r>
            <w:r>
              <w:rPr>
                <w:rFonts w:ascii="Arial" w:hAnsi="Arial" w:cs="Arial"/>
                <w:sz w:val="22"/>
                <w:szCs w:val="22"/>
              </w:rPr>
              <w:t xml:space="preserve"> </w:t>
            </w:r>
            <w:r w:rsidR="00CD7D75" w:rsidRPr="00CD7D75">
              <w:rPr>
                <w:rFonts w:ascii="Arial" w:hAnsi="Arial" w:cs="Arial"/>
                <w:sz w:val="22"/>
                <w:szCs w:val="22"/>
              </w:rPr>
              <w:t>taken to meet a public emergency affecting life, health, property or the public peace; and</w:t>
            </w:r>
          </w:p>
          <w:p w14:paraId="00ACA4DA" w14:textId="77777777" w:rsidR="00CD7D75" w:rsidRPr="00CD7D75" w:rsidRDefault="00CD7D75" w:rsidP="001F3D6A">
            <w:pPr>
              <w:pStyle w:val="ListParagraph"/>
              <w:ind w:left="0" w:firstLine="90"/>
              <w:jc w:val="both"/>
              <w:rPr>
                <w:rFonts w:ascii="Arial" w:hAnsi="Arial" w:cs="Arial"/>
                <w:sz w:val="22"/>
                <w:szCs w:val="22"/>
              </w:rPr>
            </w:pPr>
          </w:p>
          <w:p w14:paraId="7A3CDE36" w14:textId="77777777" w:rsidR="00CD7D75" w:rsidRPr="00CD7D75" w:rsidRDefault="00CD7D75" w:rsidP="001F3D6A">
            <w:pPr>
              <w:pStyle w:val="ListParagraph"/>
              <w:ind w:left="0" w:firstLine="720"/>
              <w:jc w:val="both"/>
              <w:rPr>
                <w:rFonts w:ascii="Arial" w:hAnsi="Arial" w:cs="Arial"/>
                <w:sz w:val="22"/>
                <w:szCs w:val="22"/>
              </w:rPr>
            </w:pPr>
            <w:r w:rsidRPr="00CD7D75">
              <w:rPr>
                <w:rFonts w:ascii="Arial" w:hAnsi="Arial" w:cs="Arial"/>
                <w:b/>
                <w:bCs/>
                <w:sz w:val="22"/>
                <w:szCs w:val="22"/>
              </w:rPr>
              <w:t>WHEREAS</w:t>
            </w:r>
            <w:r w:rsidRPr="00CD7D75">
              <w:rPr>
                <w:rFonts w:ascii="Arial" w:hAnsi="Arial" w:cs="Arial"/>
                <w:sz w:val="22"/>
                <w:szCs w:val="22"/>
              </w:rPr>
              <w:t>, City Council desires to re-enact its October 11, 2021, Emergency Ordinance No. 019241, which shall take effect immediately, and remain in effect until September 14, 2022 or until otherwise terminated, re-enacted, or superseded by a conflicting El Paso Local Health Authority order, or state or federal law or order.</w:t>
            </w:r>
          </w:p>
          <w:p w14:paraId="0C25C578" w14:textId="77777777" w:rsidR="00CD7D75" w:rsidRPr="00CD7D75" w:rsidRDefault="00CD7D75" w:rsidP="001F3D6A">
            <w:pPr>
              <w:pStyle w:val="ListParagraph"/>
              <w:ind w:left="0" w:firstLine="720"/>
              <w:jc w:val="both"/>
              <w:rPr>
                <w:rFonts w:ascii="Arial" w:hAnsi="Arial" w:cs="Arial"/>
                <w:sz w:val="22"/>
                <w:szCs w:val="22"/>
              </w:rPr>
            </w:pPr>
          </w:p>
          <w:p w14:paraId="20153163" w14:textId="77777777" w:rsidR="00CD7D75" w:rsidRPr="00CD7D75" w:rsidRDefault="00CD7D75" w:rsidP="001F3D6A">
            <w:pPr>
              <w:pStyle w:val="ListParagraph"/>
              <w:ind w:left="0" w:firstLine="720"/>
              <w:jc w:val="both"/>
              <w:rPr>
                <w:rFonts w:ascii="Arial" w:hAnsi="Arial" w:cs="Arial"/>
                <w:b/>
                <w:sz w:val="22"/>
                <w:szCs w:val="22"/>
              </w:rPr>
            </w:pPr>
            <w:r w:rsidRPr="00CD7D75">
              <w:rPr>
                <w:rFonts w:ascii="Arial" w:hAnsi="Arial" w:cs="Arial"/>
                <w:b/>
                <w:sz w:val="22"/>
                <w:szCs w:val="22"/>
              </w:rPr>
              <w:t>NOW THEREFORE, BE IT ORDAINED BY THE CITY COUNCIL OF EL PASO, TEXAS:</w:t>
            </w:r>
          </w:p>
          <w:p w14:paraId="68145D8F" w14:textId="77777777" w:rsidR="00CD7D75" w:rsidRPr="00CD7D75" w:rsidRDefault="00CD7D75" w:rsidP="001F3D6A">
            <w:pPr>
              <w:pStyle w:val="ListParagraph"/>
              <w:ind w:left="0"/>
              <w:jc w:val="both"/>
              <w:rPr>
                <w:rFonts w:ascii="Arial" w:hAnsi="Arial" w:cs="Arial"/>
                <w:b/>
                <w:sz w:val="22"/>
                <w:szCs w:val="22"/>
              </w:rPr>
            </w:pPr>
          </w:p>
          <w:p w14:paraId="7056126F" w14:textId="77777777" w:rsidR="00CD7D75" w:rsidRPr="00CD7D75" w:rsidRDefault="00CD7D75" w:rsidP="001F3D6A">
            <w:pPr>
              <w:pStyle w:val="Default"/>
              <w:numPr>
                <w:ilvl w:val="0"/>
                <w:numId w:val="40"/>
              </w:numPr>
              <w:jc w:val="both"/>
              <w:rPr>
                <w:rFonts w:ascii="Arial" w:hAnsi="Arial" w:cs="Arial"/>
                <w:sz w:val="22"/>
                <w:szCs w:val="22"/>
              </w:rPr>
            </w:pPr>
            <w:r w:rsidRPr="00CD7D75">
              <w:rPr>
                <w:rFonts w:ascii="Arial" w:hAnsi="Arial" w:cs="Arial"/>
                <w:sz w:val="22"/>
                <w:szCs w:val="22"/>
              </w:rPr>
              <w:t xml:space="preserve">That Emergency Ordinance No. 019241, is re-enacted and shall remain in full force and continue for thirty (30) days unless re-enacted in accordance with City Charter Section 3.10 or until terminated by the City Council, whichever is sooner; </w:t>
            </w:r>
          </w:p>
          <w:p w14:paraId="310E2436" w14:textId="77777777" w:rsidR="00CD7D75" w:rsidRPr="00CD7D75" w:rsidRDefault="00CD7D75" w:rsidP="001F3D6A">
            <w:pPr>
              <w:pStyle w:val="Default"/>
              <w:ind w:left="1080"/>
              <w:jc w:val="both"/>
              <w:rPr>
                <w:rFonts w:ascii="Arial" w:hAnsi="Arial" w:cs="Arial"/>
                <w:sz w:val="22"/>
                <w:szCs w:val="22"/>
              </w:rPr>
            </w:pPr>
          </w:p>
          <w:p w14:paraId="068FF713" w14:textId="77777777" w:rsidR="00CD7D75" w:rsidRPr="00CD7D75" w:rsidRDefault="00CD7D75" w:rsidP="001F3D6A">
            <w:pPr>
              <w:pStyle w:val="Default"/>
              <w:ind w:left="990" w:hanging="270"/>
              <w:jc w:val="both"/>
              <w:rPr>
                <w:rFonts w:ascii="Arial" w:hAnsi="Arial" w:cs="Arial"/>
                <w:sz w:val="22"/>
                <w:szCs w:val="22"/>
              </w:rPr>
            </w:pPr>
            <w:r w:rsidRPr="00CD7D75">
              <w:rPr>
                <w:rFonts w:ascii="Arial" w:hAnsi="Arial" w:cs="Arial"/>
                <w:color w:val="221F1F"/>
                <w:sz w:val="22"/>
                <w:szCs w:val="22"/>
              </w:rPr>
              <w:t xml:space="preserve">2. </w:t>
            </w:r>
            <w:r w:rsidRPr="00CD7D75">
              <w:rPr>
                <w:rFonts w:ascii="Arial" w:hAnsi="Arial" w:cs="Arial"/>
                <w:sz w:val="22"/>
                <w:szCs w:val="22"/>
              </w:rPr>
              <w:t xml:space="preserve">This ordinance is adopted as an emergency measure with the unanimous vote of the City Council Representatives present and the consent of the Mayor and pursuant to City Charter Section 3.10. </w:t>
            </w:r>
          </w:p>
          <w:p w14:paraId="6F762F2B" w14:textId="77777777" w:rsidR="00AB2678" w:rsidRDefault="00AB2678" w:rsidP="001F3D6A">
            <w:pPr>
              <w:autoSpaceDE w:val="0"/>
              <w:autoSpaceDN w:val="0"/>
              <w:adjustRightInd w:val="0"/>
              <w:ind w:left="261" w:hanging="261"/>
              <w:jc w:val="both"/>
              <w:rPr>
                <w:rFonts w:ascii="Arial" w:hAnsi="Arial" w:cs="Arial"/>
                <w:sz w:val="22"/>
                <w:szCs w:val="22"/>
              </w:rPr>
            </w:pPr>
          </w:p>
          <w:p w14:paraId="53536826" w14:textId="6290F754" w:rsidR="00B511BA" w:rsidRDefault="00B511BA" w:rsidP="001F3D6A">
            <w:pPr>
              <w:autoSpaceDE w:val="0"/>
              <w:autoSpaceDN w:val="0"/>
              <w:adjustRightInd w:val="0"/>
              <w:jc w:val="both"/>
              <w:rPr>
                <w:rFonts w:ascii="Arial" w:hAnsi="Arial" w:cs="Arial"/>
                <w:sz w:val="22"/>
                <w:szCs w:val="22"/>
              </w:rPr>
            </w:pPr>
            <w:r>
              <w:rPr>
                <w:rFonts w:ascii="Arial" w:hAnsi="Arial" w:cs="Arial"/>
                <w:sz w:val="22"/>
                <w:szCs w:val="22"/>
              </w:rPr>
              <w:t>Motion made by Representative Rivera,</w:t>
            </w:r>
            <w:r w:rsidR="001F3D6A">
              <w:rPr>
                <w:rFonts w:ascii="Arial" w:hAnsi="Arial" w:cs="Arial"/>
                <w:sz w:val="22"/>
                <w:szCs w:val="22"/>
              </w:rPr>
              <w:t xml:space="preserve"> </w:t>
            </w:r>
            <w:r>
              <w:rPr>
                <w:rFonts w:ascii="Arial" w:hAnsi="Arial" w:cs="Arial"/>
                <w:sz w:val="22"/>
                <w:szCs w:val="22"/>
              </w:rPr>
              <w:t>seconded</w:t>
            </w:r>
            <w:r w:rsidR="001F3D6A">
              <w:rPr>
                <w:rFonts w:ascii="Arial" w:hAnsi="Arial" w:cs="Arial"/>
                <w:sz w:val="22"/>
                <w:szCs w:val="22"/>
              </w:rPr>
              <w:t xml:space="preserve"> </w:t>
            </w:r>
            <w:r>
              <w:rPr>
                <w:rFonts w:ascii="Arial" w:hAnsi="Arial" w:cs="Arial"/>
                <w:sz w:val="22"/>
                <w:szCs w:val="22"/>
              </w:rPr>
              <w:t>by</w:t>
            </w:r>
            <w:r w:rsidR="001F3D6A">
              <w:rPr>
                <w:rFonts w:ascii="Arial" w:hAnsi="Arial" w:cs="Arial"/>
                <w:sz w:val="22"/>
                <w:szCs w:val="22"/>
              </w:rPr>
              <w:t xml:space="preserve"> </w:t>
            </w:r>
            <w:r>
              <w:rPr>
                <w:rFonts w:ascii="Arial" w:hAnsi="Arial" w:cs="Arial"/>
                <w:sz w:val="22"/>
                <w:szCs w:val="22"/>
              </w:rPr>
              <w:t>Representative Molinar</w:t>
            </w:r>
            <w:r w:rsidR="001F3D6A">
              <w:rPr>
                <w:rFonts w:ascii="Arial" w:hAnsi="Arial" w:cs="Arial"/>
                <w:sz w:val="22"/>
                <w:szCs w:val="22"/>
              </w:rPr>
              <w:t xml:space="preserve">, and unanimously carried to </w:t>
            </w:r>
            <w:r w:rsidR="001F3D6A" w:rsidRPr="001F3D6A">
              <w:rPr>
                <w:rFonts w:ascii="Arial" w:hAnsi="Arial" w:cs="Arial"/>
                <w:b/>
                <w:sz w:val="22"/>
                <w:szCs w:val="22"/>
              </w:rPr>
              <w:t>ADOPT</w:t>
            </w:r>
            <w:r w:rsidR="001F3D6A">
              <w:rPr>
                <w:rFonts w:ascii="Arial" w:hAnsi="Arial" w:cs="Arial"/>
                <w:sz w:val="22"/>
                <w:szCs w:val="22"/>
              </w:rPr>
              <w:t xml:space="preserve"> the Emergency</w:t>
            </w:r>
            <w:r>
              <w:rPr>
                <w:rFonts w:ascii="Arial" w:hAnsi="Arial" w:cs="Arial"/>
                <w:sz w:val="22"/>
                <w:szCs w:val="22"/>
              </w:rPr>
              <w:t xml:space="preserve"> Ordinances</w:t>
            </w:r>
          </w:p>
          <w:p w14:paraId="48F9BBED" w14:textId="77777777" w:rsidR="00B511BA" w:rsidRDefault="00B511BA" w:rsidP="001F3D6A">
            <w:pPr>
              <w:autoSpaceDE w:val="0"/>
              <w:autoSpaceDN w:val="0"/>
              <w:adjustRightInd w:val="0"/>
              <w:ind w:left="261" w:hanging="261"/>
              <w:jc w:val="both"/>
              <w:rPr>
                <w:rFonts w:ascii="Arial" w:hAnsi="Arial" w:cs="Arial"/>
                <w:sz w:val="22"/>
                <w:szCs w:val="22"/>
              </w:rPr>
            </w:pPr>
          </w:p>
          <w:p w14:paraId="21B46D8D" w14:textId="77777777" w:rsidR="001F3D6A" w:rsidRPr="001631AF" w:rsidRDefault="001F3D6A" w:rsidP="001F3D6A">
            <w:pPr>
              <w:autoSpaceDE w:val="0"/>
              <w:autoSpaceDN w:val="0"/>
              <w:adjustRightInd w:val="0"/>
              <w:jc w:val="both"/>
              <w:rPr>
                <w:rFonts w:ascii="Arial" w:hAnsi="Arial" w:cs="Arial"/>
                <w:bCs/>
                <w:sz w:val="22"/>
                <w:szCs w:val="22"/>
              </w:rPr>
            </w:pPr>
            <w:r w:rsidRPr="001631AF">
              <w:rPr>
                <w:rFonts w:ascii="Arial" w:hAnsi="Arial" w:cs="Arial"/>
                <w:bCs/>
                <w:sz w:val="22"/>
                <w:szCs w:val="22"/>
              </w:rPr>
              <w:t>AYES: Representatives Hernandez, Molinar, Salcido, Rodriguez</w:t>
            </w:r>
            <w:r>
              <w:rPr>
                <w:rFonts w:ascii="Arial" w:hAnsi="Arial" w:cs="Arial"/>
                <w:bCs/>
                <w:sz w:val="22"/>
                <w:szCs w:val="22"/>
              </w:rPr>
              <w:t xml:space="preserve">, </w:t>
            </w:r>
            <w:r w:rsidRPr="001631AF">
              <w:rPr>
                <w:rFonts w:ascii="Arial" w:hAnsi="Arial" w:cs="Arial"/>
                <w:bCs/>
                <w:sz w:val="22"/>
                <w:szCs w:val="22"/>
              </w:rPr>
              <w:t>Rivera</w:t>
            </w:r>
            <w:r>
              <w:rPr>
                <w:rFonts w:ascii="Arial" w:hAnsi="Arial" w:cs="Arial"/>
                <w:bCs/>
                <w:sz w:val="22"/>
                <w:szCs w:val="22"/>
              </w:rPr>
              <w:t>, and Lizarraga</w:t>
            </w:r>
            <w:r w:rsidRPr="001631AF">
              <w:rPr>
                <w:rFonts w:ascii="Arial" w:hAnsi="Arial" w:cs="Arial"/>
                <w:bCs/>
                <w:sz w:val="22"/>
                <w:szCs w:val="22"/>
              </w:rPr>
              <w:t xml:space="preserve"> </w:t>
            </w:r>
          </w:p>
          <w:p w14:paraId="21DB8EE5" w14:textId="77777777" w:rsidR="001F3D6A" w:rsidRPr="001631AF" w:rsidRDefault="001F3D6A" w:rsidP="001F3D6A">
            <w:pPr>
              <w:autoSpaceDE w:val="0"/>
              <w:autoSpaceDN w:val="0"/>
              <w:adjustRightInd w:val="0"/>
              <w:jc w:val="both"/>
              <w:rPr>
                <w:rFonts w:ascii="Arial" w:hAnsi="Arial" w:cs="Arial"/>
                <w:sz w:val="22"/>
                <w:szCs w:val="22"/>
              </w:rPr>
            </w:pPr>
            <w:r w:rsidRPr="001631AF">
              <w:rPr>
                <w:rFonts w:ascii="Arial" w:hAnsi="Arial" w:cs="Arial"/>
                <w:bCs/>
                <w:sz w:val="22"/>
                <w:szCs w:val="22"/>
              </w:rPr>
              <w:t>NAYS:</w:t>
            </w:r>
            <w:r w:rsidRPr="001631AF">
              <w:rPr>
                <w:rFonts w:ascii="Arial" w:hAnsi="Arial" w:cs="Arial"/>
                <w:b/>
                <w:bCs/>
                <w:sz w:val="22"/>
                <w:szCs w:val="22"/>
              </w:rPr>
              <w:t xml:space="preserve"> </w:t>
            </w:r>
            <w:r w:rsidRPr="001631AF">
              <w:rPr>
                <w:rFonts w:ascii="Arial" w:hAnsi="Arial" w:cs="Arial"/>
                <w:sz w:val="22"/>
                <w:szCs w:val="22"/>
              </w:rPr>
              <w:t xml:space="preserve"> None</w:t>
            </w:r>
          </w:p>
          <w:p w14:paraId="7F05A468" w14:textId="77777777" w:rsidR="001F3D6A" w:rsidRPr="001631AF" w:rsidRDefault="001F3D6A" w:rsidP="001F3D6A">
            <w:pPr>
              <w:autoSpaceDE w:val="0"/>
              <w:autoSpaceDN w:val="0"/>
              <w:adjustRightInd w:val="0"/>
              <w:jc w:val="both"/>
              <w:rPr>
                <w:rFonts w:ascii="Arial" w:hAnsi="Arial" w:cs="Arial"/>
                <w:sz w:val="22"/>
                <w:szCs w:val="22"/>
              </w:rPr>
            </w:pPr>
            <w:r w:rsidRPr="001631AF">
              <w:rPr>
                <w:rFonts w:ascii="Arial" w:hAnsi="Arial" w:cs="Arial"/>
                <w:sz w:val="22"/>
                <w:szCs w:val="22"/>
              </w:rPr>
              <w:t>ABSENT: Representative</w:t>
            </w:r>
            <w:r>
              <w:rPr>
                <w:rFonts w:ascii="Arial" w:hAnsi="Arial" w:cs="Arial"/>
                <w:sz w:val="22"/>
                <w:szCs w:val="22"/>
              </w:rPr>
              <w:t>s Svarzbein and Annello</w:t>
            </w:r>
          </w:p>
          <w:p w14:paraId="0FCD6239" w14:textId="1C581FE2" w:rsidR="00B511BA" w:rsidRPr="00CD7D75" w:rsidRDefault="001F3D6A" w:rsidP="001F3D6A">
            <w:pPr>
              <w:autoSpaceDE w:val="0"/>
              <w:autoSpaceDN w:val="0"/>
              <w:adjustRightInd w:val="0"/>
              <w:ind w:left="261" w:hanging="261"/>
              <w:jc w:val="both"/>
              <w:rPr>
                <w:rFonts w:ascii="Arial" w:hAnsi="Arial" w:cs="Arial"/>
                <w:sz w:val="22"/>
                <w:szCs w:val="22"/>
              </w:rPr>
            </w:pPr>
            <w:r w:rsidRPr="001631AF">
              <w:rPr>
                <w:rFonts w:ascii="Arial" w:hAnsi="Arial" w:cs="Arial"/>
                <w:b/>
                <w:sz w:val="22"/>
                <w:szCs w:val="22"/>
              </w:rPr>
              <w:t>Mayor Leeser consented to the adoption of the Emergency Ordinance</w:t>
            </w:r>
            <w:r w:rsidR="00A311DA">
              <w:rPr>
                <w:rFonts w:ascii="Arial" w:hAnsi="Arial" w:cs="Arial"/>
                <w:b/>
                <w:sz w:val="22"/>
                <w:szCs w:val="22"/>
              </w:rPr>
              <w:t>s</w:t>
            </w:r>
            <w:r w:rsidRPr="001631AF">
              <w:rPr>
                <w:rFonts w:ascii="Arial" w:hAnsi="Arial" w:cs="Arial"/>
                <w:b/>
                <w:sz w:val="22"/>
                <w:szCs w:val="22"/>
              </w:rPr>
              <w:t>.</w:t>
            </w:r>
          </w:p>
        </w:tc>
      </w:tr>
      <w:tr w:rsidR="00AB2678" w14:paraId="62C43498" w14:textId="77777777" w:rsidTr="00183BF4">
        <w:tblPrEx>
          <w:tblLook w:val="01E0" w:firstRow="1" w:lastRow="1" w:firstColumn="1" w:lastColumn="1" w:noHBand="0" w:noVBand="0"/>
        </w:tblPrEx>
        <w:trPr>
          <w:gridAfter w:val="1"/>
          <w:wAfter w:w="35" w:type="dxa"/>
          <w:trHeight w:val="280"/>
        </w:trPr>
        <w:tc>
          <w:tcPr>
            <w:tcW w:w="9978" w:type="dxa"/>
            <w:gridSpan w:val="2"/>
          </w:tcPr>
          <w:p w14:paraId="4244C19B" w14:textId="77777777" w:rsidR="00AB2678" w:rsidRPr="00704F33" w:rsidRDefault="00AB2678" w:rsidP="00183BF4">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673012" w14:paraId="56812D23" w14:textId="77777777" w:rsidTr="001A026A">
        <w:tblPrEx>
          <w:tblLook w:val="01E0" w:firstRow="1" w:lastRow="1" w:firstColumn="1" w:lastColumn="1" w:noHBand="0" w:noVBand="0"/>
        </w:tblPrEx>
        <w:trPr>
          <w:gridAfter w:val="1"/>
          <w:wAfter w:w="35" w:type="dxa"/>
          <w:trHeight w:val="280"/>
        </w:trPr>
        <w:tc>
          <w:tcPr>
            <w:tcW w:w="693" w:type="dxa"/>
          </w:tcPr>
          <w:p w14:paraId="5ADB0BBC" w14:textId="4F0EEB65" w:rsidR="00673012" w:rsidRDefault="00AB2678" w:rsidP="002B01A6">
            <w:pPr>
              <w:rPr>
                <w:rFonts w:ascii="Arial" w:hAnsi="Arial" w:cs="Arial"/>
                <w:b/>
                <w:sz w:val="22"/>
                <w:szCs w:val="22"/>
              </w:rPr>
            </w:pPr>
            <w:r>
              <w:rPr>
                <w:rFonts w:ascii="Arial" w:hAnsi="Arial" w:cs="Arial"/>
                <w:b/>
                <w:sz w:val="22"/>
                <w:szCs w:val="22"/>
              </w:rPr>
              <w:t>5</w:t>
            </w:r>
            <w:r w:rsidR="00C74323">
              <w:rPr>
                <w:rFonts w:ascii="Arial" w:hAnsi="Arial" w:cs="Arial"/>
                <w:b/>
                <w:sz w:val="22"/>
                <w:szCs w:val="22"/>
              </w:rPr>
              <w:t>.</w:t>
            </w:r>
          </w:p>
        </w:tc>
        <w:tc>
          <w:tcPr>
            <w:tcW w:w="9285" w:type="dxa"/>
          </w:tcPr>
          <w:p w14:paraId="6A41F888" w14:textId="77777777" w:rsidR="00C440C2" w:rsidRPr="00C440C2" w:rsidRDefault="00C440C2" w:rsidP="001F3D6A">
            <w:pPr>
              <w:tabs>
                <w:tab w:val="center" w:pos="4680"/>
                <w:tab w:val="right" w:pos="9360"/>
              </w:tabs>
              <w:jc w:val="center"/>
              <w:rPr>
                <w:rFonts w:ascii="Arial" w:hAnsi="Arial" w:cs="Arial"/>
                <w:b/>
                <w:sz w:val="22"/>
                <w:szCs w:val="22"/>
              </w:rPr>
            </w:pPr>
            <w:r w:rsidRPr="00C440C2">
              <w:rPr>
                <w:rFonts w:ascii="Arial" w:hAnsi="Arial" w:cs="Arial"/>
                <w:b/>
                <w:sz w:val="22"/>
                <w:szCs w:val="22"/>
              </w:rPr>
              <w:t>ORDINANCE NO. 019366</w:t>
            </w:r>
          </w:p>
          <w:p w14:paraId="7FE85B09" w14:textId="77777777" w:rsidR="00C440C2" w:rsidRPr="00C440C2" w:rsidRDefault="00C440C2" w:rsidP="001F3D6A">
            <w:pPr>
              <w:ind w:left="163" w:right="145"/>
              <w:jc w:val="center"/>
              <w:rPr>
                <w:rFonts w:ascii="Arial" w:hAnsi="Arial" w:cs="Arial"/>
                <w:b/>
                <w:sz w:val="22"/>
                <w:szCs w:val="22"/>
              </w:rPr>
            </w:pPr>
          </w:p>
          <w:p w14:paraId="0FF95C1D" w14:textId="77777777" w:rsidR="00C440C2" w:rsidRPr="00C440C2" w:rsidRDefault="00C440C2" w:rsidP="001F3D6A">
            <w:pPr>
              <w:ind w:left="163" w:right="145"/>
              <w:jc w:val="center"/>
              <w:rPr>
                <w:rFonts w:ascii="Arial" w:hAnsi="Arial" w:cs="Arial"/>
                <w:b/>
                <w:sz w:val="22"/>
                <w:szCs w:val="22"/>
              </w:rPr>
            </w:pPr>
            <w:r w:rsidRPr="00C440C2">
              <w:rPr>
                <w:rFonts w:ascii="Arial" w:hAnsi="Arial" w:cs="Arial"/>
                <w:b/>
                <w:sz w:val="22"/>
                <w:szCs w:val="22"/>
              </w:rPr>
              <w:t>AN EMERGENCY ORDINANCE EXTENDING EMERGENCY</w:t>
            </w:r>
          </w:p>
          <w:p w14:paraId="6C4F711D" w14:textId="77777777" w:rsidR="00C440C2" w:rsidRPr="00C440C2" w:rsidRDefault="00C440C2" w:rsidP="001F3D6A">
            <w:pPr>
              <w:ind w:left="163" w:right="145"/>
              <w:jc w:val="center"/>
              <w:rPr>
                <w:rFonts w:ascii="Arial" w:hAnsi="Arial" w:cs="Arial"/>
                <w:b/>
                <w:color w:val="000000"/>
                <w:sz w:val="22"/>
                <w:szCs w:val="22"/>
              </w:rPr>
            </w:pPr>
            <w:r w:rsidRPr="00C440C2">
              <w:rPr>
                <w:rFonts w:ascii="Arial" w:hAnsi="Arial" w:cs="Arial"/>
                <w:b/>
                <w:sz w:val="22"/>
                <w:szCs w:val="22"/>
              </w:rPr>
              <w:t>ORDINANCE NO. 019333 AUTHORIZING THE CITY MANAGER TO ASSIGN PERSONNEL AND RESOURCES TO ASSIST IN ADDRESSING THE HUMANITARIAN AND PUBLIC SAFETY CRISIS</w:t>
            </w:r>
            <w:r w:rsidRPr="00C440C2">
              <w:rPr>
                <w:rFonts w:ascii="Arial" w:hAnsi="Arial" w:cs="Arial"/>
                <w:b/>
                <w:color w:val="000000"/>
                <w:sz w:val="22"/>
                <w:szCs w:val="22"/>
              </w:rPr>
              <w:t xml:space="preserve"> RESULTING FROM A MASS MIGRATION THROUGH EL PASO</w:t>
            </w:r>
          </w:p>
          <w:p w14:paraId="3EB368A9" w14:textId="77777777" w:rsidR="00C440C2" w:rsidRPr="00C440C2" w:rsidRDefault="00C440C2" w:rsidP="001F3D6A">
            <w:pPr>
              <w:contextualSpacing/>
              <w:jc w:val="both"/>
              <w:rPr>
                <w:rFonts w:ascii="Arial" w:hAnsi="Arial" w:cs="Arial"/>
                <w:b/>
                <w:sz w:val="22"/>
                <w:szCs w:val="22"/>
              </w:rPr>
            </w:pPr>
          </w:p>
          <w:p w14:paraId="03C2F071" w14:textId="5CC35735" w:rsidR="00C440C2" w:rsidRDefault="00C440C2" w:rsidP="001F3D6A">
            <w:pPr>
              <w:ind w:firstLine="720"/>
              <w:contextualSpacing/>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on May 23, 2022, the Mayor and City Council of the City of El Paso (the “City”) passed an Emergency Ordinance No. 019333 “Authorizing the City Manager to Assign Personnel and Resources to Assist in Addressing the Humanitarian and Public Safety Crisis Resulting from a Mass Migration through the City of El Paso”; and</w:t>
            </w:r>
          </w:p>
          <w:p w14:paraId="4CF57095" w14:textId="77777777" w:rsidR="00E70C06" w:rsidRPr="00C440C2" w:rsidRDefault="00E70C06" w:rsidP="001F3D6A">
            <w:pPr>
              <w:ind w:firstLine="720"/>
              <w:contextualSpacing/>
              <w:jc w:val="both"/>
              <w:rPr>
                <w:rFonts w:ascii="Arial" w:hAnsi="Arial" w:cs="Arial"/>
                <w:sz w:val="22"/>
                <w:szCs w:val="22"/>
              </w:rPr>
            </w:pPr>
          </w:p>
          <w:p w14:paraId="688ED8BE" w14:textId="7EECE648" w:rsidR="00C440C2" w:rsidRDefault="00C440C2" w:rsidP="001F3D6A">
            <w:pPr>
              <w:ind w:right="114"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thousands of migrants from Latin America have already gathered at or near the U.S.- Mexico border in hopes that President Biden will ease immigration restrictions that will make it easier to enter the United States; and</w:t>
            </w:r>
          </w:p>
          <w:p w14:paraId="614B5669" w14:textId="77777777" w:rsidR="00E70C06" w:rsidRPr="00C440C2" w:rsidRDefault="00E70C06" w:rsidP="001F3D6A">
            <w:pPr>
              <w:ind w:right="114" w:firstLine="720"/>
              <w:jc w:val="both"/>
              <w:rPr>
                <w:rFonts w:ascii="Arial" w:hAnsi="Arial" w:cs="Arial"/>
                <w:sz w:val="22"/>
                <w:szCs w:val="22"/>
              </w:rPr>
            </w:pPr>
          </w:p>
          <w:p w14:paraId="4B1DEBFB" w14:textId="223ED689" w:rsidR="00C440C2" w:rsidRDefault="00C440C2" w:rsidP="001F3D6A">
            <w:pPr>
              <w:ind w:right="114"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because of war between Russia and Ukraine and the political situation in Turkey, Ukrainians, Russians, and Turks are arriving at the Southern border for admission to the United States; and</w:t>
            </w:r>
          </w:p>
          <w:p w14:paraId="5FB8F7D2" w14:textId="77777777" w:rsidR="00E70C06" w:rsidRPr="00C440C2" w:rsidRDefault="00E70C06" w:rsidP="001F3D6A">
            <w:pPr>
              <w:ind w:right="114" w:firstLine="720"/>
              <w:jc w:val="both"/>
              <w:rPr>
                <w:rFonts w:ascii="Arial" w:hAnsi="Arial" w:cs="Arial"/>
                <w:sz w:val="22"/>
                <w:szCs w:val="22"/>
              </w:rPr>
            </w:pPr>
          </w:p>
          <w:p w14:paraId="55F2D8CB" w14:textId="56081A04" w:rsidR="00C440C2" w:rsidRDefault="00C440C2" w:rsidP="001F3D6A">
            <w:pPr>
              <w:ind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on April 1, 2022, the Centers for Disease Control and Prevention (“CDC”) announced the repeal of the Public Health Services Act, 42 U.S.C. §265 (“Title 42”), which was expected to allow for the inflow of migrants from the southern border; and</w:t>
            </w:r>
          </w:p>
          <w:p w14:paraId="0FDAE66B" w14:textId="77777777" w:rsidR="00E70C06" w:rsidRPr="00C440C2" w:rsidRDefault="00E70C06" w:rsidP="001F3D6A">
            <w:pPr>
              <w:ind w:firstLine="720"/>
              <w:jc w:val="both"/>
              <w:rPr>
                <w:rFonts w:ascii="Arial" w:hAnsi="Arial" w:cs="Arial"/>
                <w:sz w:val="22"/>
                <w:szCs w:val="22"/>
              </w:rPr>
            </w:pPr>
          </w:p>
          <w:p w14:paraId="6073D111" w14:textId="5BC65DFA" w:rsidR="00C440C2" w:rsidRDefault="00C440C2" w:rsidP="001F3D6A">
            <w:pPr>
              <w:ind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federal litigation ensued to enjoin the CDC from repealing Title 42 on the intended date of May 23, 2022; and</w:t>
            </w:r>
          </w:p>
          <w:p w14:paraId="6410281E" w14:textId="77777777" w:rsidR="00E70C06" w:rsidRPr="00C440C2" w:rsidRDefault="00E70C06" w:rsidP="001F3D6A">
            <w:pPr>
              <w:ind w:firstLine="720"/>
              <w:jc w:val="both"/>
              <w:rPr>
                <w:rFonts w:ascii="Arial" w:hAnsi="Arial" w:cs="Arial"/>
                <w:sz w:val="22"/>
                <w:szCs w:val="22"/>
              </w:rPr>
            </w:pPr>
          </w:p>
          <w:p w14:paraId="5628538A" w14:textId="5AE0011B" w:rsidR="00C440C2" w:rsidRDefault="00C440C2" w:rsidP="001F3D6A">
            <w:pPr>
              <w:ind w:right="118"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on June 30, 2022, a United States Supreme Court ruling allowed the President to end the Migrant Protection Protocols, which would allow for the inflow of migrants from the southern border; and</w:t>
            </w:r>
          </w:p>
          <w:p w14:paraId="5E974C76" w14:textId="77777777" w:rsidR="00E70C06" w:rsidRPr="00C440C2" w:rsidRDefault="00E70C06" w:rsidP="001F3D6A">
            <w:pPr>
              <w:ind w:right="118" w:firstLine="720"/>
              <w:jc w:val="both"/>
              <w:rPr>
                <w:rFonts w:ascii="Arial" w:hAnsi="Arial" w:cs="Arial"/>
                <w:b/>
                <w:sz w:val="22"/>
                <w:szCs w:val="22"/>
              </w:rPr>
            </w:pPr>
          </w:p>
          <w:p w14:paraId="2CAE9EE3" w14:textId="51B0B78F" w:rsidR="00E70C06" w:rsidRDefault="00C440C2" w:rsidP="001F3D6A">
            <w:pPr>
              <w:adjustRightInd w:val="0"/>
              <w:ind w:firstLine="720"/>
              <w:jc w:val="both"/>
              <w:rPr>
                <w:rFonts w:ascii="Arial" w:eastAsiaTheme="minorHAnsi" w:hAnsi="Arial" w:cs="Arial"/>
                <w:color w:val="000000"/>
                <w:sz w:val="22"/>
                <w:szCs w:val="22"/>
              </w:rPr>
            </w:pPr>
            <w:r w:rsidRPr="00C440C2">
              <w:rPr>
                <w:rFonts w:ascii="Arial" w:eastAsiaTheme="minorHAnsi" w:hAnsi="Arial" w:cs="Arial"/>
                <w:b/>
                <w:bCs/>
                <w:color w:val="000000"/>
                <w:sz w:val="22"/>
                <w:szCs w:val="22"/>
              </w:rPr>
              <w:t xml:space="preserve">WHEREAS, </w:t>
            </w:r>
            <w:r w:rsidRPr="00C440C2">
              <w:rPr>
                <w:rFonts w:ascii="Arial" w:eastAsiaTheme="minorHAnsi" w:hAnsi="Arial" w:cs="Arial"/>
                <w:color w:val="000000"/>
                <w:sz w:val="22"/>
                <w:szCs w:val="22"/>
              </w:rPr>
              <w:t xml:space="preserve">the Southwest had 207,416 land border encounters in the month of June, 2022; and </w:t>
            </w:r>
          </w:p>
          <w:p w14:paraId="037ECD6F" w14:textId="77777777" w:rsidR="00E70C06" w:rsidRPr="00C440C2" w:rsidRDefault="00E70C06" w:rsidP="001F3D6A">
            <w:pPr>
              <w:adjustRightInd w:val="0"/>
              <w:ind w:firstLine="720"/>
              <w:jc w:val="both"/>
              <w:rPr>
                <w:rFonts w:ascii="Arial" w:eastAsiaTheme="minorHAnsi" w:hAnsi="Arial" w:cs="Arial"/>
                <w:color w:val="000000"/>
                <w:sz w:val="22"/>
                <w:szCs w:val="22"/>
              </w:rPr>
            </w:pPr>
          </w:p>
          <w:p w14:paraId="48B09440" w14:textId="329BBEB1" w:rsidR="00C440C2" w:rsidRDefault="00C440C2" w:rsidP="001F3D6A">
            <w:pPr>
              <w:ind w:right="118" w:firstLine="720"/>
              <w:jc w:val="both"/>
              <w:rPr>
                <w:rFonts w:ascii="Arial" w:hAnsi="Arial" w:cs="Arial"/>
                <w:sz w:val="22"/>
                <w:szCs w:val="22"/>
              </w:rPr>
            </w:pPr>
            <w:r w:rsidRPr="00C440C2">
              <w:rPr>
                <w:rFonts w:ascii="Arial" w:hAnsi="Arial" w:cs="Arial"/>
                <w:b/>
                <w:bCs/>
                <w:sz w:val="22"/>
                <w:szCs w:val="22"/>
              </w:rPr>
              <w:t xml:space="preserve">WHEREAS, </w:t>
            </w:r>
            <w:r w:rsidRPr="00C440C2">
              <w:rPr>
                <w:rFonts w:ascii="Arial" w:hAnsi="Arial" w:cs="Arial"/>
                <w:sz w:val="22"/>
                <w:szCs w:val="22"/>
              </w:rPr>
              <w:t>the El Paso sector of CBP had 26,239 land border encounters in the month of June, 2022 and a total of 204,032 encounters for federal fiscal year 2022; and</w:t>
            </w:r>
          </w:p>
          <w:p w14:paraId="1BEF5BF4" w14:textId="77777777" w:rsidR="00E70C06" w:rsidRPr="00C440C2" w:rsidRDefault="00E70C06" w:rsidP="001F3D6A">
            <w:pPr>
              <w:ind w:right="118" w:firstLine="720"/>
              <w:jc w:val="both"/>
              <w:rPr>
                <w:rFonts w:ascii="Arial" w:hAnsi="Arial" w:cs="Arial"/>
                <w:b/>
                <w:sz w:val="22"/>
                <w:szCs w:val="22"/>
              </w:rPr>
            </w:pPr>
          </w:p>
          <w:p w14:paraId="39342C19" w14:textId="282079D5" w:rsidR="00C440C2" w:rsidRDefault="00C440C2" w:rsidP="001F3D6A">
            <w:pPr>
              <w:ind w:right="114"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although Title 42 remains in place as a result of the federal litigation, the number of Border Patrol encounters remain high averaging 600 to 1000 per day; and</w:t>
            </w:r>
          </w:p>
          <w:p w14:paraId="00EE9728" w14:textId="77777777" w:rsidR="00E70C06" w:rsidRPr="00C440C2" w:rsidRDefault="00E70C06" w:rsidP="001F3D6A">
            <w:pPr>
              <w:ind w:right="114" w:firstLine="720"/>
              <w:jc w:val="both"/>
              <w:rPr>
                <w:rFonts w:ascii="Arial" w:hAnsi="Arial" w:cs="Arial"/>
                <w:sz w:val="22"/>
                <w:szCs w:val="22"/>
              </w:rPr>
            </w:pPr>
          </w:p>
          <w:p w14:paraId="218C948C" w14:textId="48A75657" w:rsidR="00C440C2" w:rsidRDefault="00C440C2" w:rsidP="001F3D6A">
            <w:pPr>
              <w:ind w:right="117"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due to this high volume, the number of refugees and asylum seekers amounts to 200-300 releases to the Annunciation House, a local non- governmental organization (“NGO”), on a daily basis; and</w:t>
            </w:r>
          </w:p>
          <w:p w14:paraId="56A81202" w14:textId="77777777" w:rsidR="00E70C06" w:rsidRPr="00C440C2" w:rsidRDefault="00E70C06" w:rsidP="001F3D6A">
            <w:pPr>
              <w:ind w:right="117" w:firstLine="720"/>
              <w:jc w:val="both"/>
              <w:rPr>
                <w:rFonts w:ascii="Arial" w:hAnsi="Arial" w:cs="Arial"/>
                <w:sz w:val="22"/>
                <w:szCs w:val="22"/>
              </w:rPr>
            </w:pPr>
          </w:p>
          <w:p w14:paraId="292B940E" w14:textId="77777777" w:rsidR="00C440C2" w:rsidRPr="00C440C2" w:rsidRDefault="00C440C2" w:rsidP="001F3D6A">
            <w:pPr>
              <w:ind w:right="115"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on some days, the number of releases is lower due to the limited NGO space; and</w:t>
            </w:r>
          </w:p>
          <w:p w14:paraId="07DBA4B9" w14:textId="08C7BEBB" w:rsidR="00C440C2" w:rsidRDefault="00C440C2" w:rsidP="001F3D6A">
            <w:pPr>
              <w:ind w:right="115"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when the City faced a migrant surge in March of 2019, the NGO was able to establish over thirty hospitality sites throughout the El Paso region, versus today’s fifteen hospitality sites; and</w:t>
            </w:r>
          </w:p>
          <w:p w14:paraId="71ECC3E7" w14:textId="77777777" w:rsidR="00E70C06" w:rsidRPr="00C440C2" w:rsidRDefault="00E70C06" w:rsidP="001F3D6A">
            <w:pPr>
              <w:ind w:right="115" w:firstLine="720"/>
              <w:jc w:val="both"/>
              <w:rPr>
                <w:rFonts w:ascii="Arial" w:hAnsi="Arial" w:cs="Arial"/>
                <w:sz w:val="22"/>
                <w:szCs w:val="22"/>
              </w:rPr>
            </w:pPr>
          </w:p>
          <w:p w14:paraId="104AF333" w14:textId="2324690F" w:rsidR="00C440C2" w:rsidRDefault="00C440C2" w:rsidP="001F3D6A">
            <w:pPr>
              <w:spacing w:before="60"/>
              <w:ind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the primary challenge is that the NGO does not have the volunteer base to sustain or increase current capacity at its current hospitality sites (ten in El Paso, Texas, three in Las Cruces, New Mexico, one in Deming, New Mexico, and another in Albuquerque, New Mexico); and</w:t>
            </w:r>
          </w:p>
          <w:p w14:paraId="46DF2CE8" w14:textId="77777777" w:rsidR="00E70C06" w:rsidRPr="00C440C2" w:rsidRDefault="00E70C06" w:rsidP="001F3D6A">
            <w:pPr>
              <w:spacing w:before="60"/>
              <w:ind w:firstLine="720"/>
              <w:jc w:val="both"/>
              <w:rPr>
                <w:rFonts w:ascii="Arial" w:hAnsi="Arial" w:cs="Arial"/>
                <w:sz w:val="22"/>
                <w:szCs w:val="22"/>
              </w:rPr>
            </w:pPr>
          </w:p>
          <w:p w14:paraId="2660A287" w14:textId="7ACA8C8E" w:rsidR="00C440C2" w:rsidRDefault="00C440C2" w:rsidP="001F3D6A">
            <w:pPr>
              <w:ind w:right="115"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although NGO volunteer recruitment efforts will continue, it is not anticipated that the volunteer base will keep up with the current demand, despite the NGO having identified additional facilities that could receive migrants; and</w:t>
            </w:r>
          </w:p>
          <w:p w14:paraId="477F2057" w14:textId="77777777" w:rsidR="00E70C06" w:rsidRPr="00C440C2" w:rsidRDefault="00E70C06" w:rsidP="001F3D6A">
            <w:pPr>
              <w:ind w:right="115" w:firstLine="720"/>
              <w:jc w:val="both"/>
              <w:rPr>
                <w:rFonts w:ascii="Arial" w:hAnsi="Arial" w:cs="Arial"/>
                <w:sz w:val="22"/>
                <w:szCs w:val="22"/>
              </w:rPr>
            </w:pPr>
          </w:p>
          <w:p w14:paraId="6447D4F4" w14:textId="73089413" w:rsidR="00C440C2" w:rsidRDefault="00C440C2" w:rsidP="001F3D6A">
            <w:pPr>
              <w:ind w:right="114"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when the U.S. Customs and Border Protection’s (“CBP”) Central Processing Center is over capacity and NGO space is unavailable, that is when the potential for street releases arises; and</w:t>
            </w:r>
          </w:p>
          <w:p w14:paraId="2B25A161" w14:textId="77777777" w:rsidR="00E70C06" w:rsidRPr="00C440C2" w:rsidRDefault="00E70C06" w:rsidP="001F3D6A">
            <w:pPr>
              <w:ind w:right="114" w:firstLine="720"/>
              <w:jc w:val="both"/>
              <w:rPr>
                <w:rFonts w:ascii="Arial" w:hAnsi="Arial" w:cs="Arial"/>
                <w:sz w:val="22"/>
                <w:szCs w:val="22"/>
              </w:rPr>
            </w:pPr>
          </w:p>
          <w:p w14:paraId="32C19285" w14:textId="5DACBF1B" w:rsidR="00C440C2" w:rsidRDefault="00C440C2" w:rsidP="001F3D6A">
            <w:pPr>
              <w:ind w:right="116"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on May 15, 2022, the federal authorities released 119 single adults on the downtown streets of the City of El Paso; and</w:t>
            </w:r>
          </w:p>
          <w:p w14:paraId="472C69D7" w14:textId="77777777" w:rsidR="00E70C06" w:rsidRPr="00C440C2" w:rsidRDefault="00E70C06" w:rsidP="001F3D6A">
            <w:pPr>
              <w:ind w:right="116" w:firstLine="720"/>
              <w:jc w:val="both"/>
              <w:rPr>
                <w:rFonts w:ascii="Arial" w:hAnsi="Arial" w:cs="Arial"/>
                <w:sz w:val="22"/>
                <w:szCs w:val="22"/>
              </w:rPr>
            </w:pPr>
          </w:p>
          <w:p w14:paraId="471ED826" w14:textId="0DE540B0" w:rsidR="00C440C2" w:rsidRDefault="00C440C2" w:rsidP="001F3D6A">
            <w:pPr>
              <w:ind w:right="114"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in response to the May 15, 2022, street release, the El Paso City-County Office of Emergency Management (“OEM”) reallocated twenty-nine COVID-19 Operations staff to assist as migrant shelter surge staff, and on May 17, 2022, this staff began orientation training at Casa del Refugiado, the NGO’s largest hospitality site; and</w:t>
            </w:r>
          </w:p>
          <w:p w14:paraId="2EEF62C6" w14:textId="77777777" w:rsidR="00E70C06" w:rsidRPr="00C440C2" w:rsidRDefault="00E70C06" w:rsidP="001F3D6A">
            <w:pPr>
              <w:ind w:right="114" w:firstLine="720"/>
              <w:jc w:val="both"/>
              <w:rPr>
                <w:rFonts w:ascii="Arial" w:hAnsi="Arial" w:cs="Arial"/>
                <w:sz w:val="22"/>
                <w:szCs w:val="22"/>
              </w:rPr>
            </w:pPr>
          </w:p>
          <w:p w14:paraId="05570FDC" w14:textId="30AD20AB" w:rsidR="00C440C2" w:rsidRDefault="00C440C2" w:rsidP="001F3D6A">
            <w:pPr>
              <w:ind w:right="115"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OEM has created a job specification, for general disaster operations to include humanitarian relief duties to hire and assign staff to assist with NGO capacity with over 40 staff currently assigned; and</w:t>
            </w:r>
          </w:p>
          <w:p w14:paraId="7CCB18AF" w14:textId="77777777" w:rsidR="00E70C06" w:rsidRPr="00C440C2" w:rsidRDefault="00E70C06" w:rsidP="001F3D6A">
            <w:pPr>
              <w:ind w:right="115" w:firstLine="720"/>
              <w:jc w:val="both"/>
              <w:rPr>
                <w:rFonts w:ascii="Arial" w:hAnsi="Arial" w:cs="Arial"/>
                <w:sz w:val="22"/>
                <w:szCs w:val="22"/>
              </w:rPr>
            </w:pPr>
          </w:p>
          <w:p w14:paraId="78082D88" w14:textId="167EE63E" w:rsidR="00C440C2" w:rsidRDefault="00C440C2" w:rsidP="001F3D6A">
            <w:pPr>
              <w:ind w:right="119"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the El Paso City Charter Section 3.10, allows for the adoption of one or more emergency ordinances to meet a public emergency affecting life, health, property, or the public peace; and</w:t>
            </w:r>
          </w:p>
          <w:p w14:paraId="1D5384F5" w14:textId="77777777" w:rsidR="00E70C06" w:rsidRPr="00C440C2" w:rsidRDefault="00E70C06" w:rsidP="001F3D6A">
            <w:pPr>
              <w:ind w:right="119" w:firstLine="720"/>
              <w:jc w:val="both"/>
              <w:rPr>
                <w:rFonts w:ascii="Arial" w:hAnsi="Arial" w:cs="Arial"/>
                <w:sz w:val="22"/>
                <w:szCs w:val="22"/>
              </w:rPr>
            </w:pPr>
          </w:p>
          <w:p w14:paraId="6CC7A69A" w14:textId="5C29848A" w:rsidR="00C440C2" w:rsidRDefault="00C440C2" w:rsidP="001F3D6A">
            <w:pPr>
              <w:ind w:right="118"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Section 121.003 of the Texas Health &amp; Safety Code states that a municipality may enforce any law that is reasonably necessary to protect public health; and</w:t>
            </w:r>
          </w:p>
          <w:p w14:paraId="3FCE8604" w14:textId="77777777" w:rsidR="00E70C06" w:rsidRPr="00C440C2" w:rsidRDefault="00E70C06" w:rsidP="001F3D6A">
            <w:pPr>
              <w:ind w:right="118" w:firstLine="720"/>
              <w:jc w:val="both"/>
              <w:rPr>
                <w:rFonts w:ascii="Arial" w:hAnsi="Arial" w:cs="Arial"/>
                <w:sz w:val="22"/>
                <w:szCs w:val="22"/>
              </w:rPr>
            </w:pPr>
          </w:p>
          <w:p w14:paraId="424F46E0" w14:textId="70F80B43" w:rsidR="00C440C2" w:rsidRDefault="00C440C2" w:rsidP="001F3D6A">
            <w:pPr>
              <w:ind w:right="118"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Section 122.006 of the Texas Health &amp; Safety Code provides home-rule municipalities express authority to adopt rules to protect the health of persons in the municipality, including quarantine rules to protect the residents against communicable disease; and</w:t>
            </w:r>
          </w:p>
          <w:p w14:paraId="76D4F1F0" w14:textId="77777777" w:rsidR="00E70C06" w:rsidRPr="00C440C2" w:rsidRDefault="00E70C06" w:rsidP="001F3D6A">
            <w:pPr>
              <w:ind w:right="118" w:firstLine="720"/>
              <w:jc w:val="both"/>
              <w:rPr>
                <w:rFonts w:ascii="Arial" w:hAnsi="Arial" w:cs="Arial"/>
                <w:sz w:val="22"/>
                <w:szCs w:val="22"/>
              </w:rPr>
            </w:pPr>
          </w:p>
          <w:p w14:paraId="765ECCA0" w14:textId="625273E7" w:rsidR="00C440C2" w:rsidRDefault="00C440C2" w:rsidP="001F3D6A">
            <w:pPr>
              <w:ind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OEM continues to provide COVID-19 isolation and quarantine hotel support to migrant shelters, expanding operations when outbreaks occur in congregate shelter facilities; and</w:t>
            </w:r>
          </w:p>
          <w:p w14:paraId="10355E88" w14:textId="77777777" w:rsidR="00E70C06" w:rsidRPr="00C440C2" w:rsidRDefault="00E70C06" w:rsidP="001F3D6A">
            <w:pPr>
              <w:ind w:firstLine="720"/>
              <w:jc w:val="both"/>
              <w:rPr>
                <w:rFonts w:ascii="Arial" w:hAnsi="Arial" w:cs="Arial"/>
                <w:sz w:val="22"/>
                <w:szCs w:val="22"/>
              </w:rPr>
            </w:pPr>
          </w:p>
          <w:p w14:paraId="2DDCFA61" w14:textId="6A783350" w:rsidR="00C440C2" w:rsidRDefault="00C440C2" w:rsidP="001F3D6A">
            <w:pPr>
              <w:ind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OEM has provided isolation and quarantine services to over 2,561 migrants in close coordination with NGOs since April 2020; and</w:t>
            </w:r>
          </w:p>
          <w:p w14:paraId="20556ED6" w14:textId="77777777" w:rsidR="00E70C06" w:rsidRPr="00C440C2" w:rsidRDefault="00E70C06" w:rsidP="001F3D6A">
            <w:pPr>
              <w:ind w:firstLine="720"/>
              <w:jc w:val="both"/>
              <w:rPr>
                <w:rFonts w:ascii="Arial" w:hAnsi="Arial" w:cs="Arial"/>
                <w:sz w:val="22"/>
                <w:szCs w:val="22"/>
              </w:rPr>
            </w:pPr>
          </w:p>
          <w:p w14:paraId="117E3694" w14:textId="0889DB5E" w:rsidR="00C440C2" w:rsidRDefault="00C440C2" w:rsidP="001F3D6A">
            <w:pPr>
              <w:ind w:right="118"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the release of mass groups of people without access to potable water, food, or shelter exposes the migrants and El Paso residents to the origination and spread of potential and actual disease; and</w:t>
            </w:r>
          </w:p>
          <w:p w14:paraId="2BB14D89" w14:textId="77777777" w:rsidR="00E70C06" w:rsidRPr="00C440C2" w:rsidRDefault="00E70C06" w:rsidP="001F3D6A">
            <w:pPr>
              <w:ind w:right="118" w:firstLine="720"/>
              <w:jc w:val="both"/>
              <w:rPr>
                <w:rFonts w:ascii="Arial" w:hAnsi="Arial" w:cs="Arial"/>
                <w:sz w:val="22"/>
                <w:szCs w:val="22"/>
              </w:rPr>
            </w:pPr>
          </w:p>
          <w:p w14:paraId="32008F5A" w14:textId="4BF856F0" w:rsidR="00C440C2" w:rsidRDefault="00C440C2" w:rsidP="001F3D6A">
            <w:pPr>
              <w:ind w:right="114"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there are significant public safety and security concerns related to the wave of migration, including but not limited to the risk to injury or loss of life with migrants in El Paso streets with little or no resources on days that reach hot or cold temperatures and the inherent risks that come with increased demand on local shelters; and</w:t>
            </w:r>
          </w:p>
          <w:p w14:paraId="112C0AAF" w14:textId="77777777" w:rsidR="00E70C06" w:rsidRPr="00C440C2" w:rsidRDefault="00E70C06" w:rsidP="001F3D6A">
            <w:pPr>
              <w:ind w:right="114" w:firstLine="720"/>
              <w:jc w:val="both"/>
              <w:rPr>
                <w:rFonts w:ascii="Arial" w:hAnsi="Arial" w:cs="Arial"/>
                <w:sz w:val="22"/>
                <w:szCs w:val="22"/>
              </w:rPr>
            </w:pPr>
          </w:p>
          <w:p w14:paraId="5A884364" w14:textId="61A298B7" w:rsidR="00C440C2" w:rsidRDefault="00C440C2" w:rsidP="001F3D6A">
            <w:pPr>
              <w:spacing w:before="1"/>
              <w:ind w:right="118"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for these reasons, the City is faced with the imminent threat of widespread injury or loss of life resulting from a surge in transient migrants traveling to the region during an ongoing global pandemic; and</w:t>
            </w:r>
          </w:p>
          <w:p w14:paraId="35C986B6" w14:textId="77777777" w:rsidR="00E70C06" w:rsidRPr="00C440C2" w:rsidRDefault="00E70C06" w:rsidP="001F3D6A">
            <w:pPr>
              <w:spacing w:before="1"/>
              <w:ind w:right="118" w:firstLine="720"/>
              <w:jc w:val="both"/>
              <w:rPr>
                <w:rFonts w:ascii="Arial" w:hAnsi="Arial" w:cs="Arial"/>
                <w:sz w:val="22"/>
                <w:szCs w:val="22"/>
              </w:rPr>
            </w:pPr>
          </w:p>
          <w:p w14:paraId="388E290C" w14:textId="0F41D2FB" w:rsidR="00C440C2" w:rsidRDefault="00C440C2" w:rsidP="001F3D6A">
            <w:pPr>
              <w:spacing w:before="1"/>
              <w:ind w:right="117"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there is the potential for loss of property for both residents and migrants due to those who would take financial advantage of this wave of migrants; and</w:t>
            </w:r>
          </w:p>
          <w:p w14:paraId="6B479902" w14:textId="77777777" w:rsidR="00E70C06" w:rsidRPr="00C440C2" w:rsidRDefault="00E70C06" w:rsidP="001F3D6A">
            <w:pPr>
              <w:spacing w:before="1"/>
              <w:ind w:right="117" w:firstLine="720"/>
              <w:jc w:val="both"/>
              <w:rPr>
                <w:rFonts w:ascii="Arial" w:hAnsi="Arial" w:cs="Arial"/>
                <w:sz w:val="22"/>
                <w:szCs w:val="22"/>
              </w:rPr>
            </w:pPr>
          </w:p>
          <w:p w14:paraId="40C98368" w14:textId="34C5D9EA" w:rsidR="00C440C2" w:rsidRDefault="00C440C2" w:rsidP="001F3D6A">
            <w:pPr>
              <w:ind w:right="120"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the City of El Paso is home to 4 of the 28 international ports of entry between Texas and Mexico; and</w:t>
            </w:r>
          </w:p>
          <w:p w14:paraId="2545A6F9" w14:textId="77777777" w:rsidR="00E70C06" w:rsidRPr="00C440C2" w:rsidRDefault="00E70C06" w:rsidP="001F3D6A">
            <w:pPr>
              <w:ind w:right="120" w:firstLine="720"/>
              <w:jc w:val="both"/>
              <w:rPr>
                <w:rFonts w:ascii="Arial" w:hAnsi="Arial" w:cs="Arial"/>
                <w:sz w:val="22"/>
                <w:szCs w:val="22"/>
              </w:rPr>
            </w:pPr>
          </w:p>
          <w:p w14:paraId="0DC302A7" w14:textId="7C236470" w:rsidR="00C440C2" w:rsidRDefault="00C440C2" w:rsidP="001F3D6A">
            <w:pPr>
              <w:ind w:right="118"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based on mass migration events in the recent past, the City anticipates significant delays at the international ports-of-entry to include trade; and</w:t>
            </w:r>
          </w:p>
          <w:p w14:paraId="74D10F8D" w14:textId="77777777" w:rsidR="00E70C06" w:rsidRPr="00C440C2" w:rsidRDefault="00E70C06" w:rsidP="001F3D6A">
            <w:pPr>
              <w:ind w:right="118" w:firstLine="720"/>
              <w:jc w:val="both"/>
              <w:rPr>
                <w:rFonts w:ascii="Arial" w:hAnsi="Arial" w:cs="Arial"/>
                <w:sz w:val="22"/>
                <w:szCs w:val="22"/>
              </w:rPr>
            </w:pPr>
          </w:p>
          <w:p w14:paraId="0D497A4B" w14:textId="134E7F99" w:rsidR="00C440C2" w:rsidRDefault="00C440C2" w:rsidP="001F3D6A">
            <w:pPr>
              <w:ind w:right="118" w:firstLine="720"/>
              <w:jc w:val="both"/>
              <w:rPr>
                <w:rFonts w:ascii="Arial" w:hAnsi="Arial" w:cs="Arial"/>
                <w:sz w:val="22"/>
                <w:szCs w:val="22"/>
              </w:rPr>
            </w:pPr>
            <w:r w:rsidRPr="00C440C2">
              <w:rPr>
                <w:rFonts w:ascii="Arial" w:hAnsi="Arial" w:cs="Arial"/>
                <w:b/>
                <w:sz w:val="22"/>
                <w:szCs w:val="22"/>
              </w:rPr>
              <w:t xml:space="preserve">WHEREAS, </w:t>
            </w:r>
            <w:r w:rsidRPr="00C440C2">
              <w:rPr>
                <w:rFonts w:ascii="Arial" w:hAnsi="Arial" w:cs="Arial"/>
                <w:sz w:val="22"/>
                <w:szCs w:val="22"/>
              </w:rPr>
              <w:t>the potential encampment of large groups of migrants on City rights of way and parks poses safety risks to migrants and citizens alike; and</w:t>
            </w:r>
          </w:p>
          <w:p w14:paraId="4581CF4C" w14:textId="77777777" w:rsidR="00E70C06" w:rsidRPr="00C440C2" w:rsidRDefault="00E70C06" w:rsidP="001F3D6A">
            <w:pPr>
              <w:ind w:right="118" w:firstLine="720"/>
              <w:jc w:val="both"/>
              <w:rPr>
                <w:rFonts w:ascii="Arial" w:hAnsi="Arial" w:cs="Arial"/>
                <w:sz w:val="22"/>
                <w:szCs w:val="22"/>
              </w:rPr>
            </w:pPr>
          </w:p>
          <w:p w14:paraId="56E53682" w14:textId="1FFA71B9" w:rsidR="00C440C2" w:rsidRDefault="00C440C2" w:rsidP="001F3D6A">
            <w:pPr>
              <w:ind w:right="117" w:firstLine="720"/>
              <w:jc w:val="both"/>
              <w:rPr>
                <w:rFonts w:ascii="Arial" w:hAnsi="Arial" w:cs="Arial"/>
                <w:color w:val="000000"/>
                <w:sz w:val="22"/>
                <w:szCs w:val="22"/>
              </w:rPr>
            </w:pPr>
            <w:r w:rsidRPr="00C440C2">
              <w:rPr>
                <w:rFonts w:ascii="Arial" w:hAnsi="Arial" w:cs="Arial"/>
                <w:b/>
                <w:sz w:val="22"/>
                <w:szCs w:val="22"/>
              </w:rPr>
              <w:t xml:space="preserve">WHEREAS, </w:t>
            </w:r>
            <w:r w:rsidRPr="00C440C2">
              <w:rPr>
                <w:rFonts w:ascii="Arial" w:hAnsi="Arial" w:cs="Arial"/>
                <w:sz w:val="22"/>
                <w:szCs w:val="22"/>
              </w:rPr>
              <w:t>in awaiting the due support of the federal government, the City finds that the expenditure of public funds</w:t>
            </w:r>
            <w:r w:rsidRPr="00C440C2">
              <w:rPr>
                <w:rFonts w:ascii="Arial" w:hAnsi="Arial" w:cs="Arial"/>
                <w:color w:val="000000"/>
                <w:sz w:val="22"/>
                <w:szCs w:val="22"/>
              </w:rPr>
              <w:t xml:space="preserve"> for staff to coordinate resources and supplies, serve as shelter surge staff and transport migrants released in the City of El Paso accomplishes a valid public purpose of protecting public infrastructure, and protecting the health, safety and welfare of the citizens of El Paso; and</w:t>
            </w:r>
          </w:p>
          <w:p w14:paraId="65E99B40" w14:textId="77777777" w:rsidR="00E70C06" w:rsidRPr="00C440C2" w:rsidRDefault="00E70C06" w:rsidP="001F3D6A">
            <w:pPr>
              <w:ind w:right="117" w:firstLine="720"/>
              <w:jc w:val="both"/>
              <w:rPr>
                <w:rFonts w:ascii="Arial" w:hAnsi="Arial" w:cs="Arial"/>
                <w:sz w:val="22"/>
                <w:szCs w:val="22"/>
              </w:rPr>
            </w:pPr>
          </w:p>
          <w:p w14:paraId="3268F9F6" w14:textId="4DF5C64F" w:rsidR="00C440C2" w:rsidRDefault="00C440C2" w:rsidP="001F3D6A">
            <w:pPr>
              <w:ind w:right="116"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in order to protect the health of persons in the municipality, the City Council wishes to continue to assist the local NGO with surge staff, coordination of resources and supplies, and </w:t>
            </w:r>
            <w:r w:rsidRPr="00C440C2">
              <w:rPr>
                <w:rFonts w:ascii="Arial" w:hAnsi="Arial" w:cs="Arial"/>
                <w:color w:val="000000" w:themeColor="text1"/>
                <w:sz w:val="22"/>
                <w:szCs w:val="22"/>
              </w:rPr>
              <w:t>transportation</w:t>
            </w:r>
            <w:r w:rsidRPr="00C440C2">
              <w:rPr>
                <w:rFonts w:ascii="Arial" w:hAnsi="Arial" w:cs="Arial"/>
                <w:color w:val="FF0000"/>
                <w:sz w:val="22"/>
                <w:szCs w:val="22"/>
              </w:rPr>
              <w:t xml:space="preserve"> </w:t>
            </w:r>
            <w:r w:rsidRPr="00C440C2">
              <w:rPr>
                <w:rFonts w:ascii="Arial" w:hAnsi="Arial" w:cs="Arial"/>
                <w:sz w:val="22"/>
                <w:szCs w:val="22"/>
              </w:rPr>
              <w:t>in light of the continued high number of community releases; and</w:t>
            </w:r>
          </w:p>
          <w:p w14:paraId="68C5994B" w14:textId="77777777" w:rsidR="00E70C06" w:rsidRPr="00C440C2" w:rsidRDefault="00E70C06" w:rsidP="001F3D6A">
            <w:pPr>
              <w:ind w:right="116" w:firstLine="720"/>
              <w:jc w:val="both"/>
              <w:rPr>
                <w:rFonts w:ascii="Arial" w:hAnsi="Arial" w:cs="Arial"/>
                <w:sz w:val="22"/>
                <w:szCs w:val="22"/>
              </w:rPr>
            </w:pPr>
          </w:p>
          <w:p w14:paraId="004A18F4" w14:textId="7F96AEDB" w:rsidR="00C440C2" w:rsidRDefault="00C440C2" w:rsidP="001F3D6A">
            <w:pPr>
              <w:ind w:right="116" w:firstLine="720"/>
              <w:jc w:val="both"/>
              <w:rPr>
                <w:rFonts w:ascii="Arial" w:hAnsi="Arial" w:cs="Arial"/>
                <w:sz w:val="22"/>
                <w:szCs w:val="22"/>
              </w:rPr>
            </w:pPr>
            <w:r w:rsidRPr="00C440C2">
              <w:rPr>
                <w:rFonts w:ascii="Arial" w:hAnsi="Arial" w:cs="Arial"/>
                <w:b/>
                <w:sz w:val="22"/>
                <w:szCs w:val="22"/>
              </w:rPr>
              <w:t>WHEREAS,</w:t>
            </w:r>
            <w:r w:rsidRPr="00C440C2">
              <w:rPr>
                <w:rFonts w:ascii="Arial" w:hAnsi="Arial" w:cs="Arial"/>
                <w:sz w:val="22"/>
                <w:szCs w:val="22"/>
              </w:rPr>
              <w:t xml:space="preserve"> OEM and the City will continue to prepare and evaluate the need for mass emergency sheltering in anticipation of the eventual repeal of Title 42 and other regional migration surges that may impact the El Paso region; and</w:t>
            </w:r>
          </w:p>
          <w:p w14:paraId="52BEF4E1" w14:textId="77777777" w:rsidR="00E70C06" w:rsidRPr="00C440C2" w:rsidRDefault="00E70C06" w:rsidP="001F3D6A">
            <w:pPr>
              <w:ind w:right="116" w:firstLine="720"/>
              <w:jc w:val="both"/>
              <w:rPr>
                <w:rFonts w:ascii="Arial" w:hAnsi="Arial" w:cs="Arial"/>
                <w:sz w:val="22"/>
                <w:szCs w:val="22"/>
              </w:rPr>
            </w:pPr>
          </w:p>
          <w:p w14:paraId="35AC002A" w14:textId="02C5362E" w:rsidR="00C440C2" w:rsidRDefault="00C440C2" w:rsidP="001F3D6A">
            <w:pPr>
              <w:ind w:right="118" w:firstLine="630"/>
              <w:contextualSpacing/>
              <w:jc w:val="both"/>
              <w:rPr>
                <w:rFonts w:ascii="Arial" w:hAnsi="Arial" w:cs="Arial"/>
                <w:color w:val="000000"/>
                <w:sz w:val="22"/>
                <w:szCs w:val="22"/>
              </w:rPr>
            </w:pPr>
            <w:r w:rsidRPr="00C440C2">
              <w:rPr>
                <w:rFonts w:ascii="Arial" w:hAnsi="Arial" w:cs="Arial"/>
                <w:b/>
                <w:sz w:val="22"/>
                <w:szCs w:val="22"/>
              </w:rPr>
              <w:t>WHEREAS,</w:t>
            </w:r>
            <w:r w:rsidRPr="00C440C2">
              <w:rPr>
                <w:rFonts w:ascii="Arial" w:hAnsi="Arial" w:cs="Arial"/>
                <w:sz w:val="22"/>
                <w:szCs w:val="22"/>
              </w:rPr>
              <w:t xml:space="preserve"> this Ordinance shall remain in effect until otherwise terminated, re-enacted, or superseded by a conflicting ordinance, El Paso Local Health Authority Ordinance, </w:t>
            </w:r>
            <w:r w:rsidRPr="00C440C2">
              <w:rPr>
                <w:rFonts w:ascii="Arial" w:hAnsi="Arial" w:cs="Arial"/>
                <w:color w:val="000000"/>
                <w:sz w:val="22"/>
                <w:szCs w:val="22"/>
              </w:rPr>
              <w:t>or state or federal law.</w:t>
            </w:r>
          </w:p>
          <w:p w14:paraId="62BC3F67" w14:textId="77777777" w:rsidR="00E70C06" w:rsidRPr="00C440C2" w:rsidRDefault="00E70C06" w:rsidP="001F3D6A">
            <w:pPr>
              <w:ind w:right="118" w:firstLine="630"/>
              <w:contextualSpacing/>
              <w:jc w:val="both"/>
              <w:rPr>
                <w:rFonts w:ascii="Arial" w:hAnsi="Arial" w:cs="Arial"/>
                <w:color w:val="000000"/>
                <w:sz w:val="22"/>
                <w:szCs w:val="22"/>
              </w:rPr>
            </w:pPr>
          </w:p>
          <w:p w14:paraId="228F1597" w14:textId="77777777" w:rsidR="00C440C2" w:rsidRPr="00C440C2" w:rsidRDefault="00C440C2" w:rsidP="001F3D6A">
            <w:pPr>
              <w:jc w:val="both"/>
              <w:rPr>
                <w:rFonts w:ascii="Arial" w:hAnsi="Arial" w:cs="Arial"/>
                <w:b/>
                <w:sz w:val="22"/>
                <w:szCs w:val="22"/>
              </w:rPr>
            </w:pPr>
            <w:r w:rsidRPr="00C440C2">
              <w:rPr>
                <w:rFonts w:ascii="Arial" w:hAnsi="Arial" w:cs="Arial"/>
                <w:b/>
                <w:sz w:val="22"/>
                <w:szCs w:val="22"/>
              </w:rPr>
              <w:t>NOW THEREFORE, BE IT ORDAINED BY THE CITY COUNCIL OF THE CITY OF EL PASO:</w:t>
            </w:r>
          </w:p>
          <w:p w14:paraId="663C0AE9" w14:textId="77777777" w:rsidR="00C440C2" w:rsidRPr="00C440C2" w:rsidRDefault="00C440C2" w:rsidP="001F3D6A">
            <w:pPr>
              <w:contextualSpacing/>
              <w:jc w:val="both"/>
              <w:rPr>
                <w:rFonts w:ascii="Arial" w:hAnsi="Arial" w:cs="Arial"/>
                <w:b/>
                <w:sz w:val="22"/>
                <w:szCs w:val="22"/>
              </w:rPr>
            </w:pPr>
          </w:p>
          <w:p w14:paraId="287B6A4F" w14:textId="77777777" w:rsidR="00C440C2" w:rsidRPr="00C440C2" w:rsidRDefault="00C440C2" w:rsidP="001F3D6A">
            <w:pPr>
              <w:numPr>
                <w:ilvl w:val="0"/>
                <w:numId w:val="41"/>
              </w:numPr>
              <w:contextualSpacing/>
              <w:jc w:val="both"/>
              <w:rPr>
                <w:rFonts w:ascii="Arial" w:hAnsi="Arial" w:cs="Arial"/>
                <w:sz w:val="22"/>
                <w:szCs w:val="22"/>
              </w:rPr>
            </w:pPr>
            <w:r w:rsidRPr="00C440C2">
              <w:rPr>
                <w:rFonts w:ascii="Arial" w:hAnsi="Arial" w:cs="Arial"/>
                <w:sz w:val="22"/>
                <w:szCs w:val="22"/>
              </w:rPr>
              <w:t>That the Emergency Ordinance No. 019333 passed and adopted by the City Council of the City of El Paso on May 23, 2022 is hereby re-enacted and shall continue for thirty (30) days unless re-enacted in accordance with City Charter Section 3.10 or until terminated by City Council, whichever is sooner.</w:t>
            </w:r>
          </w:p>
          <w:p w14:paraId="21AA0E20" w14:textId="77777777" w:rsidR="00C440C2" w:rsidRPr="00C440C2" w:rsidRDefault="00C440C2" w:rsidP="001F3D6A">
            <w:pPr>
              <w:ind w:left="720"/>
              <w:contextualSpacing/>
              <w:jc w:val="both"/>
              <w:rPr>
                <w:rFonts w:ascii="Arial" w:hAnsi="Arial" w:cs="Arial"/>
                <w:sz w:val="22"/>
                <w:szCs w:val="22"/>
              </w:rPr>
            </w:pPr>
          </w:p>
          <w:p w14:paraId="13ECA8A9" w14:textId="77777777" w:rsidR="00C440C2" w:rsidRPr="00C440C2" w:rsidRDefault="00C440C2" w:rsidP="001F3D6A">
            <w:pPr>
              <w:numPr>
                <w:ilvl w:val="0"/>
                <w:numId w:val="41"/>
              </w:numPr>
              <w:contextualSpacing/>
              <w:jc w:val="both"/>
              <w:rPr>
                <w:rFonts w:ascii="Arial" w:hAnsi="Arial" w:cs="Arial"/>
                <w:sz w:val="22"/>
                <w:szCs w:val="22"/>
              </w:rPr>
            </w:pPr>
            <w:r w:rsidRPr="00C440C2">
              <w:rPr>
                <w:rFonts w:ascii="Arial" w:hAnsi="Arial" w:cs="Arial"/>
                <w:sz w:val="22"/>
                <w:szCs w:val="22"/>
              </w:rPr>
              <w:t xml:space="preserve">This ordinance is adopted as an emergency measure with the unanimous vote of the City Council Representatives present and the consent of the Mayor and pursuant to City Charter Section 3.10. </w:t>
            </w:r>
          </w:p>
          <w:p w14:paraId="642A7210" w14:textId="77777777" w:rsidR="00673012" w:rsidRDefault="00673012" w:rsidP="001F3D6A">
            <w:pPr>
              <w:autoSpaceDE w:val="0"/>
              <w:autoSpaceDN w:val="0"/>
              <w:adjustRightInd w:val="0"/>
              <w:jc w:val="both"/>
              <w:rPr>
                <w:rFonts w:ascii="Arial" w:hAnsi="Arial" w:cs="Arial"/>
                <w:sz w:val="22"/>
                <w:szCs w:val="22"/>
              </w:rPr>
            </w:pPr>
          </w:p>
          <w:p w14:paraId="454179E5" w14:textId="0D85A28C" w:rsidR="00B511BA" w:rsidRDefault="00B511BA" w:rsidP="001F3D6A">
            <w:pPr>
              <w:autoSpaceDE w:val="0"/>
              <w:autoSpaceDN w:val="0"/>
              <w:adjustRightInd w:val="0"/>
              <w:jc w:val="both"/>
              <w:rPr>
                <w:rFonts w:ascii="Arial" w:hAnsi="Arial" w:cs="Arial"/>
                <w:sz w:val="22"/>
                <w:szCs w:val="22"/>
              </w:rPr>
            </w:pPr>
            <w:r>
              <w:rPr>
                <w:rFonts w:ascii="Arial" w:hAnsi="Arial" w:cs="Arial"/>
                <w:sz w:val="22"/>
                <w:szCs w:val="22"/>
              </w:rPr>
              <w:t xml:space="preserve">Mayor Leeser </w:t>
            </w:r>
            <w:r w:rsidR="00016FEF">
              <w:rPr>
                <w:rFonts w:ascii="Arial" w:hAnsi="Arial" w:cs="Arial"/>
                <w:sz w:val="22"/>
                <w:szCs w:val="22"/>
              </w:rPr>
              <w:t xml:space="preserve">and </w:t>
            </w:r>
            <w:r>
              <w:rPr>
                <w:rFonts w:ascii="Arial" w:hAnsi="Arial" w:cs="Arial"/>
                <w:sz w:val="22"/>
                <w:szCs w:val="22"/>
              </w:rPr>
              <w:t>Representative Rodriguez commented.</w:t>
            </w:r>
          </w:p>
          <w:p w14:paraId="658278A3" w14:textId="77777777" w:rsidR="00B511BA" w:rsidRDefault="00B511BA" w:rsidP="001F3D6A">
            <w:pPr>
              <w:autoSpaceDE w:val="0"/>
              <w:autoSpaceDN w:val="0"/>
              <w:adjustRightInd w:val="0"/>
              <w:jc w:val="both"/>
              <w:rPr>
                <w:rFonts w:ascii="Arial" w:hAnsi="Arial" w:cs="Arial"/>
                <w:sz w:val="22"/>
                <w:szCs w:val="22"/>
              </w:rPr>
            </w:pPr>
          </w:p>
          <w:p w14:paraId="666534C0" w14:textId="64CFE9E8" w:rsidR="00CB5C9A" w:rsidRDefault="00016FEF" w:rsidP="001F3D6A">
            <w:pPr>
              <w:autoSpaceDE w:val="0"/>
              <w:autoSpaceDN w:val="0"/>
              <w:adjustRightInd w:val="0"/>
              <w:jc w:val="both"/>
              <w:rPr>
                <w:rFonts w:ascii="Arial" w:hAnsi="Arial" w:cs="Arial"/>
                <w:sz w:val="22"/>
                <w:szCs w:val="22"/>
              </w:rPr>
            </w:pPr>
            <w:r>
              <w:rPr>
                <w:rFonts w:ascii="Arial" w:hAnsi="Arial" w:cs="Arial"/>
                <w:sz w:val="22"/>
                <w:szCs w:val="22"/>
              </w:rPr>
              <w:t xml:space="preserve">Assistant Fire Chief </w:t>
            </w:r>
            <w:r w:rsidR="00B511BA">
              <w:rPr>
                <w:rFonts w:ascii="Arial" w:hAnsi="Arial" w:cs="Arial"/>
                <w:sz w:val="22"/>
                <w:szCs w:val="22"/>
              </w:rPr>
              <w:t xml:space="preserve">Jorge Rodriguez presented a PowerPoint presentation (copy on file in the City Clerk’s Office).  </w:t>
            </w:r>
          </w:p>
          <w:p w14:paraId="136A9EDA" w14:textId="77777777" w:rsidR="00CB5C9A" w:rsidRDefault="00CB5C9A" w:rsidP="001F3D6A">
            <w:pPr>
              <w:autoSpaceDE w:val="0"/>
              <w:autoSpaceDN w:val="0"/>
              <w:adjustRightInd w:val="0"/>
              <w:jc w:val="both"/>
              <w:rPr>
                <w:rFonts w:ascii="Arial" w:hAnsi="Arial" w:cs="Arial"/>
                <w:sz w:val="22"/>
                <w:szCs w:val="22"/>
              </w:rPr>
            </w:pPr>
          </w:p>
          <w:p w14:paraId="53507FA1" w14:textId="5C3660F6" w:rsidR="00B511BA" w:rsidRDefault="00016FEF" w:rsidP="001F3D6A">
            <w:pPr>
              <w:autoSpaceDE w:val="0"/>
              <w:autoSpaceDN w:val="0"/>
              <w:adjustRightInd w:val="0"/>
              <w:jc w:val="both"/>
              <w:rPr>
                <w:rFonts w:ascii="Arial" w:hAnsi="Arial" w:cs="Arial"/>
                <w:sz w:val="22"/>
                <w:szCs w:val="22"/>
              </w:rPr>
            </w:pPr>
            <w:r>
              <w:rPr>
                <w:rFonts w:ascii="Arial" w:hAnsi="Arial" w:cs="Arial"/>
                <w:sz w:val="22"/>
                <w:szCs w:val="22"/>
              </w:rPr>
              <w:t>Chief</w:t>
            </w:r>
            <w:r w:rsidR="00CB5C9A">
              <w:rPr>
                <w:rFonts w:ascii="Arial" w:hAnsi="Arial" w:cs="Arial"/>
                <w:sz w:val="22"/>
                <w:szCs w:val="22"/>
              </w:rPr>
              <w:t xml:space="preserve"> Rodriguez briefed Council members on the latest data provided by Customs and Border Protection related to</w:t>
            </w:r>
            <w:r w:rsidR="00B511BA">
              <w:rPr>
                <w:rFonts w:ascii="Arial" w:hAnsi="Arial" w:cs="Arial"/>
                <w:sz w:val="22"/>
                <w:szCs w:val="22"/>
              </w:rPr>
              <w:t xml:space="preserve"> daily apprehension</w:t>
            </w:r>
            <w:r w:rsidR="00852A70">
              <w:rPr>
                <w:rFonts w:ascii="Arial" w:hAnsi="Arial" w:cs="Arial"/>
                <w:sz w:val="22"/>
                <w:szCs w:val="22"/>
              </w:rPr>
              <w:t>s and encounters,</w:t>
            </w:r>
            <w:r w:rsidR="00CB5C9A">
              <w:rPr>
                <w:rFonts w:ascii="Arial" w:hAnsi="Arial" w:cs="Arial"/>
                <w:sz w:val="22"/>
                <w:szCs w:val="22"/>
              </w:rPr>
              <w:t xml:space="preserve"> which</w:t>
            </w:r>
            <w:r w:rsidR="00B511BA">
              <w:rPr>
                <w:rFonts w:ascii="Arial" w:hAnsi="Arial" w:cs="Arial"/>
                <w:sz w:val="22"/>
                <w:szCs w:val="22"/>
              </w:rPr>
              <w:t xml:space="preserve"> remain the same as last month</w:t>
            </w:r>
            <w:r>
              <w:rPr>
                <w:rFonts w:ascii="Arial" w:hAnsi="Arial" w:cs="Arial"/>
                <w:sz w:val="22"/>
                <w:szCs w:val="22"/>
              </w:rPr>
              <w:t>.  He said that</w:t>
            </w:r>
            <w:r w:rsidR="00852A70">
              <w:rPr>
                <w:rFonts w:ascii="Arial" w:hAnsi="Arial" w:cs="Arial"/>
                <w:sz w:val="22"/>
                <w:szCs w:val="22"/>
              </w:rPr>
              <w:t xml:space="preserve"> although T</w:t>
            </w:r>
            <w:r w:rsidR="00B511BA">
              <w:rPr>
                <w:rFonts w:ascii="Arial" w:hAnsi="Arial" w:cs="Arial"/>
                <w:sz w:val="22"/>
                <w:szCs w:val="22"/>
              </w:rPr>
              <w:t>itle 42 remains in place</w:t>
            </w:r>
            <w:r w:rsidR="006A1C98">
              <w:rPr>
                <w:rFonts w:ascii="Arial" w:hAnsi="Arial" w:cs="Arial"/>
                <w:sz w:val="22"/>
                <w:szCs w:val="22"/>
              </w:rPr>
              <w:t>, in the event it is lifted,</w:t>
            </w:r>
            <w:r w:rsidR="00B511BA">
              <w:rPr>
                <w:rFonts w:ascii="Arial" w:hAnsi="Arial" w:cs="Arial"/>
                <w:sz w:val="22"/>
                <w:szCs w:val="22"/>
              </w:rPr>
              <w:t xml:space="preserve"> </w:t>
            </w:r>
            <w:r w:rsidR="00852A70">
              <w:rPr>
                <w:rFonts w:ascii="Arial" w:hAnsi="Arial" w:cs="Arial"/>
                <w:sz w:val="22"/>
                <w:szCs w:val="22"/>
              </w:rPr>
              <w:t xml:space="preserve">there is a </w:t>
            </w:r>
            <w:r w:rsidR="00B511BA">
              <w:rPr>
                <w:rFonts w:ascii="Arial" w:hAnsi="Arial" w:cs="Arial"/>
                <w:sz w:val="22"/>
                <w:szCs w:val="22"/>
              </w:rPr>
              <w:t>plan</w:t>
            </w:r>
            <w:r w:rsidR="006A1C98">
              <w:rPr>
                <w:rFonts w:ascii="Arial" w:hAnsi="Arial" w:cs="Arial"/>
                <w:sz w:val="22"/>
                <w:szCs w:val="22"/>
              </w:rPr>
              <w:t xml:space="preserve"> in place to provide</w:t>
            </w:r>
            <w:r w:rsidR="00B511BA">
              <w:rPr>
                <w:rFonts w:ascii="Arial" w:hAnsi="Arial" w:cs="Arial"/>
                <w:sz w:val="22"/>
                <w:szCs w:val="22"/>
              </w:rPr>
              <w:t xml:space="preserve"> shelter support, transportation, public health, security and intelligence, </w:t>
            </w:r>
            <w:r w:rsidR="00852A70">
              <w:rPr>
                <w:rFonts w:ascii="Arial" w:hAnsi="Arial" w:cs="Arial"/>
                <w:sz w:val="22"/>
                <w:szCs w:val="22"/>
              </w:rPr>
              <w:t>and cost recovery.</w:t>
            </w:r>
          </w:p>
          <w:p w14:paraId="0C54F45D" w14:textId="322F3F3F" w:rsidR="00B511BA" w:rsidRDefault="00B511BA" w:rsidP="001F3D6A">
            <w:pPr>
              <w:autoSpaceDE w:val="0"/>
              <w:autoSpaceDN w:val="0"/>
              <w:adjustRightInd w:val="0"/>
              <w:jc w:val="both"/>
              <w:rPr>
                <w:rFonts w:ascii="Arial" w:hAnsi="Arial" w:cs="Arial"/>
                <w:sz w:val="22"/>
                <w:szCs w:val="22"/>
              </w:rPr>
            </w:pPr>
          </w:p>
          <w:p w14:paraId="599A14D9" w14:textId="6D24BC33" w:rsidR="00B511BA" w:rsidRDefault="00B511BA" w:rsidP="001F3D6A">
            <w:pPr>
              <w:autoSpaceDE w:val="0"/>
              <w:autoSpaceDN w:val="0"/>
              <w:adjustRightInd w:val="0"/>
              <w:jc w:val="both"/>
              <w:rPr>
                <w:rFonts w:ascii="Arial" w:hAnsi="Arial" w:cs="Arial"/>
                <w:sz w:val="22"/>
                <w:szCs w:val="22"/>
              </w:rPr>
            </w:pPr>
            <w:r>
              <w:rPr>
                <w:rFonts w:ascii="Arial" w:hAnsi="Arial" w:cs="Arial"/>
                <w:sz w:val="22"/>
                <w:szCs w:val="22"/>
              </w:rPr>
              <w:t>Ms.</w:t>
            </w:r>
            <w:r w:rsidR="00CB5C9A">
              <w:rPr>
                <w:rFonts w:ascii="Arial" w:hAnsi="Arial" w:cs="Arial"/>
                <w:sz w:val="22"/>
                <w:szCs w:val="22"/>
              </w:rPr>
              <w:t xml:space="preserve"> Tracey </w:t>
            </w:r>
            <w:r>
              <w:rPr>
                <w:rFonts w:ascii="Arial" w:hAnsi="Arial" w:cs="Arial"/>
                <w:sz w:val="22"/>
                <w:szCs w:val="22"/>
              </w:rPr>
              <w:t>Jerome</w:t>
            </w:r>
            <w:r w:rsidR="00CB5C9A">
              <w:rPr>
                <w:rFonts w:ascii="Arial" w:hAnsi="Arial" w:cs="Arial"/>
                <w:sz w:val="22"/>
                <w:szCs w:val="22"/>
              </w:rPr>
              <w:t xml:space="preserve">, Senior Deputy City Manager, mentioned </w:t>
            </w:r>
            <w:r w:rsidR="006A1C98">
              <w:rPr>
                <w:rFonts w:ascii="Arial" w:hAnsi="Arial" w:cs="Arial"/>
                <w:sz w:val="22"/>
                <w:szCs w:val="22"/>
              </w:rPr>
              <w:t xml:space="preserve">that </w:t>
            </w:r>
            <w:r w:rsidR="00CB5C9A">
              <w:rPr>
                <w:rFonts w:ascii="Arial" w:hAnsi="Arial" w:cs="Arial"/>
                <w:sz w:val="22"/>
                <w:szCs w:val="22"/>
              </w:rPr>
              <w:t xml:space="preserve">the </w:t>
            </w:r>
            <w:r w:rsidR="00B517D8">
              <w:rPr>
                <w:rFonts w:ascii="Arial" w:hAnsi="Arial" w:cs="Arial"/>
                <w:sz w:val="22"/>
                <w:szCs w:val="22"/>
              </w:rPr>
              <w:t>Fusion Center</w:t>
            </w:r>
            <w:r w:rsidR="00CB5C9A">
              <w:rPr>
                <w:rFonts w:ascii="Arial" w:hAnsi="Arial" w:cs="Arial"/>
                <w:sz w:val="22"/>
                <w:szCs w:val="22"/>
              </w:rPr>
              <w:t xml:space="preserve"> is currently </w:t>
            </w:r>
            <w:r w:rsidR="002A113B">
              <w:rPr>
                <w:rFonts w:ascii="Arial" w:hAnsi="Arial" w:cs="Arial"/>
                <w:sz w:val="22"/>
                <w:szCs w:val="22"/>
              </w:rPr>
              <w:t>monitoring</w:t>
            </w:r>
            <w:r w:rsidR="00CB5C9A">
              <w:rPr>
                <w:rFonts w:ascii="Arial" w:hAnsi="Arial" w:cs="Arial"/>
                <w:sz w:val="22"/>
                <w:szCs w:val="22"/>
              </w:rPr>
              <w:t xml:space="preserve"> the situation related to the </w:t>
            </w:r>
            <w:r w:rsidR="002A113B">
              <w:rPr>
                <w:rFonts w:ascii="Arial" w:hAnsi="Arial" w:cs="Arial"/>
                <w:sz w:val="22"/>
                <w:szCs w:val="22"/>
              </w:rPr>
              <w:t xml:space="preserve">violence in </w:t>
            </w:r>
            <w:r w:rsidR="00CB5C9A">
              <w:rPr>
                <w:rFonts w:ascii="Arial" w:hAnsi="Arial" w:cs="Arial"/>
                <w:sz w:val="22"/>
                <w:szCs w:val="22"/>
              </w:rPr>
              <w:t xml:space="preserve">Ciudad </w:t>
            </w:r>
            <w:r w:rsidR="002A113B">
              <w:rPr>
                <w:rFonts w:ascii="Arial" w:hAnsi="Arial" w:cs="Arial"/>
                <w:sz w:val="22"/>
                <w:szCs w:val="22"/>
              </w:rPr>
              <w:t>Juarez</w:t>
            </w:r>
            <w:r w:rsidR="00CB5C9A">
              <w:rPr>
                <w:rFonts w:ascii="Arial" w:hAnsi="Arial" w:cs="Arial"/>
                <w:sz w:val="22"/>
                <w:szCs w:val="22"/>
              </w:rPr>
              <w:t>.</w:t>
            </w:r>
            <w:r w:rsidR="002A113B">
              <w:rPr>
                <w:rFonts w:ascii="Arial" w:hAnsi="Arial" w:cs="Arial"/>
                <w:sz w:val="22"/>
                <w:szCs w:val="22"/>
              </w:rPr>
              <w:t xml:space="preserve"> </w:t>
            </w:r>
          </w:p>
          <w:p w14:paraId="37DCC071" w14:textId="77777777" w:rsidR="00B511BA" w:rsidRDefault="00B511BA" w:rsidP="001F3D6A">
            <w:pPr>
              <w:autoSpaceDE w:val="0"/>
              <w:autoSpaceDN w:val="0"/>
              <w:adjustRightInd w:val="0"/>
              <w:jc w:val="both"/>
              <w:rPr>
                <w:rFonts w:ascii="Arial" w:hAnsi="Arial" w:cs="Arial"/>
                <w:sz w:val="22"/>
                <w:szCs w:val="22"/>
              </w:rPr>
            </w:pPr>
          </w:p>
          <w:p w14:paraId="2ACF81C6" w14:textId="5EE33EB2" w:rsidR="00B511BA" w:rsidRDefault="00B511BA" w:rsidP="001F3D6A">
            <w:pPr>
              <w:autoSpaceDE w:val="0"/>
              <w:autoSpaceDN w:val="0"/>
              <w:adjustRightInd w:val="0"/>
              <w:jc w:val="both"/>
              <w:rPr>
                <w:rFonts w:ascii="Arial" w:hAnsi="Arial" w:cs="Arial"/>
                <w:sz w:val="22"/>
                <w:szCs w:val="22"/>
              </w:rPr>
            </w:pPr>
            <w:r>
              <w:rPr>
                <w:rFonts w:ascii="Arial" w:hAnsi="Arial" w:cs="Arial"/>
                <w:sz w:val="22"/>
                <w:szCs w:val="22"/>
              </w:rPr>
              <w:t xml:space="preserve">Motion made by Representative </w:t>
            </w:r>
            <w:r w:rsidR="002A113B">
              <w:rPr>
                <w:rFonts w:ascii="Arial" w:hAnsi="Arial" w:cs="Arial"/>
                <w:sz w:val="22"/>
                <w:szCs w:val="22"/>
              </w:rPr>
              <w:t xml:space="preserve">Rivera, seconded by Representative  Salcido, and unanimously carried to </w:t>
            </w:r>
            <w:r w:rsidR="00491679" w:rsidRPr="00491679">
              <w:rPr>
                <w:rFonts w:ascii="Arial" w:hAnsi="Arial" w:cs="Arial"/>
                <w:b/>
                <w:sz w:val="22"/>
                <w:szCs w:val="22"/>
              </w:rPr>
              <w:t xml:space="preserve">ADOPT </w:t>
            </w:r>
            <w:r w:rsidR="002A113B">
              <w:rPr>
                <w:rFonts w:ascii="Arial" w:hAnsi="Arial" w:cs="Arial"/>
                <w:sz w:val="22"/>
                <w:szCs w:val="22"/>
              </w:rPr>
              <w:t xml:space="preserve">the </w:t>
            </w:r>
            <w:r w:rsidR="00491679">
              <w:rPr>
                <w:rFonts w:ascii="Arial" w:hAnsi="Arial" w:cs="Arial"/>
                <w:sz w:val="22"/>
                <w:szCs w:val="22"/>
              </w:rPr>
              <w:t xml:space="preserve">Emergency </w:t>
            </w:r>
            <w:r w:rsidR="002A113B">
              <w:rPr>
                <w:rFonts w:ascii="Arial" w:hAnsi="Arial" w:cs="Arial"/>
                <w:sz w:val="22"/>
                <w:szCs w:val="22"/>
              </w:rPr>
              <w:t xml:space="preserve">Ordinance. </w:t>
            </w:r>
          </w:p>
          <w:p w14:paraId="320C43F8" w14:textId="1B9849B4" w:rsidR="002A113B" w:rsidRDefault="002A113B" w:rsidP="001F3D6A">
            <w:pPr>
              <w:autoSpaceDE w:val="0"/>
              <w:autoSpaceDN w:val="0"/>
              <w:adjustRightInd w:val="0"/>
              <w:jc w:val="both"/>
              <w:rPr>
                <w:rFonts w:ascii="Arial" w:hAnsi="Arial" w:cs="Arial"/>
                <w:sz w:val="22"/>
                <w:szCs w:val="22"/>
              </w:rPr>
            </w:pPr>
          </w:p>
          <w:p w14:paraId="5C092085" w14:textId="03D229EC" w:rsidR="001631AF" w:rsidRPr="001631AF" w:rsidRDefault="001631AF" w:rsidP="001F3D6A">
            <w:pPr>
              <w:autoSpaceDE w:val="0"/>
              <w:autoSpaceDN w:val="0"/>
              <w:adjustRightInd w:val="0"/>
              <w:jc w:val="both"/>
              <w:rPr>
                <w:rFonts w:ascii="Arial" w:hAnsi="Arial" w:cs="Arial"/>
                <w:bCs/>
                <w:sz w:val="22"/>
                <w:szCs w:val="22"/>
              </w:rPr>
            </w:pPr>
            <w:r w:rsidRPr="001631AF">
              <w:rPr>
                <w:rFonts w:ascii="Arial" w:hAnsi="Arial" w:cs="Arial"/>
                <w:bCs/>
                <w:sz w:val="22"/>
                <w:szCs w:val="22"/>
              </w:rPr>
              <w:t>AYES: Representatives Hernandez, Molinar, Salcido, Rodriguez</w:t>
            </w:r>
            <w:r>
              <w:rPr>
                <w:rFonts w:ascii="Arial" w:hAnsi="Arial" w:cs="Arial"/>
                <w:bCs/>
                <w:sz w:val="22"/>
                <w:szCs w:val="22"/>
              </w:rPr>
              <w:t xml:space="preserve">, </w:t>
            </w:r>
            <w:r w:rsidRPr="001631AF">
              <w:rPr>
                <w:rFonts w:ascii="Arial" w:hAnsi="Arial" w:cs="Arial"/>
                <w:bCs/>
                <w:sz w:val="22"/>
                <w:szCs w:val="22"/>
              </w:rPr>
              <w:t>Rivera</w:t>
            </w:r>
            <w:r>
              <w:rPr>
                <w:rFonts w:ascii="Arial" w:hAnsi="Arial" w:cs="Arial"/>
                <w:bCs/>
                <w:sz w:val="22"/>
                <w:szCs w:val="22"/>
              </w:rPr>
              <w:t>, and Lizarraga</w:t>
            </w:r>
            <w:r w:rsidRPr="001631AF">
              <w:rPr>
                <w:rFonts w:ascii="Arial" w:hAnsi="Arial" w:cs="Arial"/>
                <w:bCs/>
                <w:sz w:val="22"/>
                <w:szCs w:val="22"/>
              </w:rPr>
              <w:t xml:space="preserve"> </w:t>
            </w:r>
          </w:p>
          <w:p w14:paraId="653167A1" w14:textId="77777777" w:rsidR="001631AF" w:rsidRPr="001631AF" w:rsidRDefault="001631AF" w:rsidP="001F3D6A">
            <w:pPr>
              <w:autoSpaceDE w:val="0"/>
              <w:autoSpaceDN w:val="0"/>
              <w:adjustRightInd w:val="0"/>
              <w:jc w:val="both"/>
              <w:rPr>
                <w:rFonts w:ascii="Arial" w:hAnsi="Arial" w:cs="Arial"/>
                <w:sz w:val="22"/>
                <w:szCs w:val="22"/>
              </w:rPr>
            </w:pPr>
            <w:r w:rsidRPr="001631AF">
              <w:rPr>
                <w:rFonts w:ascii="Arial" w:hAnsi="Arial" w:cs="Arial"/>
                <w:bCs/>
                <w:sz w:val="22"/>
                <w:szCs w:val="22"/>
              </w:rPr>
              <w:t>NAYS:</w:t>
            </w:r>
            <w:r w:rsidRPr="001631AF">
              <w:rPr>
                <w:rFonts w:ascii="Arial" w:hAnsi="Arial" w:cs="Arial"/>
                <w:b/>
                <w:bCs/>
                <w:sz w:val="22"/>
                <w:szCs w:val="22"/>
              </w:rPr>
              <w:t xml:space="preserve"> </w:t>
            </w:r>
            <w:r w:rsidRPr="001631AF">
              <w:rPr>
                <w:rFonts w:ascii="Arial" w:hAnsi="Arial" w:cs="Arial"/>
                <w:sz w:val="22"/>
                <w:szCs w:val="22"/>
              </w:rPr>
              <w:t xml:space="preserve"> None</w:t>
            </w:r>
          </w:p>
          <w:p w14:paraId="3361791C" w14:textId="0404751B" w:rsidR="001631AF" w:rsidRPr="001631AF" w:rsidRDefault="001631AF" w:rsidP="001F3D6A">
            <w:pPr>
              <w:autoSpaceDE w:val="0"/>
              <w:autoSpaceDN w:val="0"/>
              <w:adjustRightInd w:val="0"/>
              <w:jc w:val="both"/>
              <w:rPr>
                <w:rFonts w:ascii="Arial" w:hAnsi="Arial" w:cs="Arial"/>
                <w:sz w:val="22"/>
                <w:szCs w:val="22"/>
              </w:rPr>
            </w:pPr>
            <w:r w:rsidRPr="001631AF">
              <w:rPr>
                <w:rFonts w:ascii="Arial" w:hAnsi="Arial" w:cs="Arial"/>
                <w:sz w:val="22"/>
                <w:szCs w:val="22"/>
              </w:rPr>
              <w:t>ABSENT: Representative</w:t>
            </w:r>
            <w:r>
              <w:rPr>
                <w:rFonts w:ascii="Arial" w:hAnsi="Arial" w:cs="Arial"/>
                <w:sz w:val="22"/>
                <w:szCs w:val="22"/>
              </w:rPr>
              <w:t>s Svarzbein and Annello</w:t>
            </w:r>
          </w:p>
          <w:p w14:paraId="205E2369" w14:textId="507CCD77" w:rsidR="00B511BA" w:rsidRPr="00C440C2" w:rsidRDefault="001631AF" w:rsidP="001F3D6A">
            <w:pPr>
              <w:autoSpaceDE w:val="0"/>
              <w:autoSpaceDN w:val="0"/>
              <w:adjustRightInd w:val="0"/>
              <w:jc w:val="both"/>
              <w:rPr>
                <w:rFonts w:ascii="Arial" w:hAnsi="Arial" w:cs="Arial"/>
                <w:sz w:val="22"/>
                <w:szCs w:val="22"/>
              </w:rPr>
            </w:pPr>
            <w:r w:rsidRPr="001631AF">
              <w:rPr>
                <w:rFonts w:ascii="Arial" w:hAnsi="Arial" w:cs="Arial"/>
                <w:b/>
                <w:sz w:val="22"/>
                <w:szCs w:val="22"/>
              </w:rPr>
              <w:t>Mayor Leeser consented to the adoption of the Emergency Ordinance.</w:t>
            </w:r>
          </w:p>
        </w:tc>
      </w:tr>
      <w:tr w:rsidR="00177F37" w14:paraId="004E3F35" w14:textId="77777777" w:rsidTr="001A026A">
        <w:tblPrEx>
          <w:tblLook w:val="01E0" w:firstRow="1" w:lastRow="1" w:firstColumn="1" w:lastColumn="1" w:noHBand="0" w:noVBand="0"/>
        </w:tblPrEx>
        <w:trPr>
          <w:gridAfter w:val="1"/>
          <w:wAfter w:w="35" w:type="dxa"/>
          <w:trHeight w:val="280"/>
        </w:trPr>
        <w:tc>
          <w:tcPr>
            <w:tcW w:w="9978" w:type="dxa"/>
            <w:gridSpan w:val="2"/>
          </w:tcPr>
          <w:p w14:paraId="34AD882F" w14:textId="77777777" w:rsidR="00177F37" w:rsidRPr="00704F33" w:rsidRDefault="00177F37" w:rsidP="00177F37">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A51F97" w14:paraId="060F3B69" w14:textId="77777777" w:rsidTr="00183BF4">
        <w:tblPrEx>
          <w:tblLook w:val="01E0" w:firstRow="1" w:lastRow="1" w:firstColumn="1" w:lastColumn="1" w:noHBand="0" w:noVBand="0"/>
        </w:tblPrEx>
        <w:trPr>
          <w:gridAfter w:val="1"/>
          <w:wAfter w:w="35" w:type="dxa"/>
          <w:trHeight w:val="280"/>
        </w:trPr>
        <w:tc>
          <w:tcPr>
            <w:tcW w:w="693" w:type="dxa"/>
          </w:tcPr>
          <w:p w14:paraId="31C73CBD" w14:textId="5B894FF1" w:rsidR="00A51F97" w:rsidRDefault="00A51F97" w:rsidP="00183BF4">
            <w:pPr>
              <w:rPr>
                <w:rFonts w:ascii="Arial" w:hAnsi="Arial" w:cs="Arial"/>
                <w:b/>
                <w:sz w:val="22"/>
                <w:szCs w:val="22"/>
              </w:rPr>
            </w:pPr>
            <w:r>
              <w:rPr>
                <w:rFonts w:ascii="Arial" w:hAnsi="Arial" w:cs="Arial"/>
                <w:b/>
                <w:sz w:val="22"/>
                <w:szCs w:val="22"/>
              </w:rPr>
              <w:t>6</w:t>
            </w:r>
          </w:p>
        </w:tc>
        <w:tc>
          <w:tcPr>
            <w:tcW w:w="9285" w:type="dxa"/>
          </w:tcPr>
          <w:p w14:paraId="6F7B7E2C" w14:textId="77777777" w:rsidR="00A51F97" w:rsidRPr="004F7EA3" w:rsidRDefault="00A51F97" w:rsidP="00FE3B2A">
            <w:pPr>
              <w:autoSpaceDE w:val="0"/>
              <w:autoSpaceDN w:val="0"/>
              <w:adjustRightInd w:val="0"/>
              <w:jc w:val="both"/>
              <w:rPr>
                <w:rFonts w:ascii="Arial" w:hAnsi="Arial" w:cs="Arial"/>
                <w:sz w:val="22"/>
                <w:szCs w:val="22"/>
              </w:rPr>
            </w:pPr>
            <w:r w:rsidRPr="004F7EA3">
              <w:rPr>
                <w:rFonts w:ascii="Arial" w:hAnsi="Arial" w:cs="Arial"/>
                <w:sz w:val="22"/>
                <w:szCs w:val="22"/>
              </w:rPr>
              <w:t>Discussion and action on the 3</w:t>
            </w:r>
            <w:r w:rsidRPr="004F7EA3">
              <w:rPr>
                <w:rFonts w:ascii="Arial" w:hAnsi="Arial" w:cs="Arial"/>
                <w:sz w:val="22"/>
                <w:szCs w:val="22"/>
                <w:vertAlign w:val="superscript"/>
              </w:rPr>
              <w:t>rd</w:t>
            </w:r>
            <w:r w:rsidRPr="004F7EA3">
              <w:rPr>
                <w:rFonts w:ascii="Arial" w:hAnsi="Arial" w:cs="Arial"/>
                <w:sz w:val="22"/>
                <w:szCs w:val="22"/>
              </w:rPr>
              <w:t xml:space="preserve"> Quarter Financial Report to reallocate FY 2022 General Fund surplus.</w:t>
            </w:r>
          </w:p>
          <w:p w14:paraId="0E6538B5" w14:textId="77777777" w:rsidR="002A113B" w:rsidRPr="004F7EA3" w:rsidRDefault="002A113B" w:rsidP="00FE3B2A">
            <w:pPr>
              <w:autoSpaceDE w:val="0"/>
              <w:autoSpaceDN w:val="0"/>
              <w:adjustRightInd w:val="0"/>
              <w:jc w:val="both"/>
              <w:rPr>
                <w:rFonts w:ascii="Arial" w:hAnsi="Arial" w:cs="Arial"/>
                <w:sz w:val="22"/>
                <w:szCs w:val="22"/>
              </w:rPr>
            </w:pPr>
          </w:p>
          <w:p w14:paraId="47F7A233" w14:textId="17DB051F" w:rsidR="002A113B" w:rsidRPr="004F7EA3" w:rsidRDefault="002A113B" w:rsidP="00FE3B2A">
            <w:pPr>
              <w:autoSpaceDE w:val="0"/>
              <w:autoSpaceDN w:val="0"/>
              <w:adjustRightInd w:val="0"/>
              <w:jc w:val="both"/>
              <w:rPr>
                <w:rFonts w:ascii="Arial" w:hAnsi="Arial" w:cs="Arial"/>
                <w:sz w:val="22"/>
                <w:szCs w:val="22"/>
              </w:rPr>
            </w:pPr>
            <w:r w:rsidRPr="004F7EA3">
              <w:rPr>
                <w:rFonts w:ascii="Arial" w:hAnsi="Arial" w:cs="Arial"/>
                <w:sz w:val="22"/>
                <w:szCs w:val="22"/>
              </w:rPr>
              <w:t>Mr. Robert Cortinas, Chief Financial Officer, presented a PowerPoint presentation (copy on file in the City Clerk’s Office)</w:t>
            </w:r>
            <w:r w:rsidR="00FE3B2A" w:rsidRPr="004F7EA3">
              <w:rPr>
                <w:rFonts w:ascii="Arial" w:hAnsi="Arial" w:cs="Arial"/>
                <w:sz w:val="22"/>
                <w:szCs w:val="22"/>
              </w:rPr>
              <w:t xml:space="preserve"> and answered questions posed by Council members.</w:t>
            </w:r>
          </w:p>
          <w:p w14:paraId="74DDCF0A" w14:textId="77777777" w:rsidR="00B517D8" w:rsidRPr="004F7EA3" w:rsidRDefault="00B517D8" w:rsidP="00FE3B2A">
            <w:pPr>
              <w:autoSpaceDE w:val="0"/>
              <w:autoSpaceDN w:val="0"/>
              <w:adjustRightInd w:val="0"/>
              <w:jc w:val="both"/>
              <w:rPr>
                <w:rFonts w:ascii="Arial" w:hAnsi="Arial" w:cs="Arial"/>
                <w:sz w:val="22"/>
                <w:szCs w:val="22"/>
              </w:rPr>
            </w:pPr>
          </w:p>
          <w:p w14:paraId="1FFF0070" w14:textId="1C7EFD9B" w:rsidR="00FE3B2A" w:rsidRPr="004F7EA3" w:rsidRDefault="006A1C98" w:rsidP="00FE3B2A">
            <w:pPr>
              <w:autoSpaceDE w:val="0"/>
              <w:autoSpaceDN w:val="0"/>
              <w:adjustRightInd w:val="0"/>
              <w:jc w:val="both"/>
              <w:rPr>
                <w:rFonts w:ascii="Arial" w:hAnsi="Arial" w:cs="Arial"/>
                <w:sz w:val="22"/>
                <w:szCs w:val="22"/>
              </w:rPr>
            </w:pPr>
            <w:r>
              <w:rPr>
                <w:rFonts w:ascii="Arial" w:hAnsi="Arial" w:cs="Arial"/>
                <w:sz w:val="22"/>
                <w:szCs w:val="22"/>
              </w:rPr>
              <w:t xml:space="preserve">The presentation highlighted the collection of </w:t>
            </w:r>
            <w:r w:rsidR="00B517D8" w:rsidRPr="004F7EA3">
              <w:rPr>
                <w:rFonts w:ascii="Arial" w:hAnsi="Arial" w:cs="Arial"/>
                <w:sz w:val="22"/>
                <w:szCs w:val="22"/>
              </w:rPr>
              <w:t>s</w:t>
            </w:r>
            <w:r w:rsidR="002A113B" w:rsidRPr="004F7EA3">
              <w:rPr>
                <w:rFonts w:ascii="Arial" w:hAnsi="Arial" w:cs="Arial"/>
                <w:sz w:val="22"/>
                <w:szCs w:val="22"/>
              </w:rPr>
              <w:t xml:space="preserve">ales tax </w:t>
            </w:r>
            <w:r>
              <w:rPr>
                <w:rFonts w:ascii="Arial" w:hAnsi="Arial" w:cs="Arial"/>
                <w:sz w:val="22"/>
                <w:szCs w:val="22"/>
              </w:rPr>
              <w:t>comparisons during the last 24 months along with general fund revenue collection by category for the 3</w:t>
            </w:r>
            <w:r w:rsidRPr="006A1C98">
              <w:rPr>
                <w:rFonts w:ascii="Arial" w:hAnsi="Arial" w:cs="Arial"/>
                <w:sz w:val="22"/>
                <w:szCs w:val="22"/>
                <w:vertAlign w:val="superscript"/>
              </w:rPr>
              <w:t>rd</w:t>
            </w:r>
            <w:r>
              <w:rPr>
                <w:rFonts w:ascii="Arial" w:hAnsi="Arial" w:cs="Arial"/>
                <w:sz w:val="22"/>
                <w:szCs w:val="22"/>
              </w:rPr>
              <w:t xml:space="preserve"> quarter of FY2022.  Due to a surplus in revenue the presentation </w:t>
            </w:r>
            <w:r w:rsidR="00C9433C">
              <w:rPr>
                <w:rFonts w:ascii="Arial" w:hAnsi="Arial" w:cs="Arial"/>
                <w:sz w:val="22"/>
                <w:szCs w:val="22"/>
              </w:rPr>
              <w:t xml:space="preserve">also </w:t>
            </w:r>
            <w:r>
              <w:rPr>
                <w:rFonts w:ascii="Arial" w:hAnsi="Arial" w:cs="Arial"/>
                <w:sz w:val="22"/>
                <w:szCs w:val="22"/>
              </w:rPr>
              <w:t>included recommendations for the allocation of the funds.</w:t>
            </w:r>
          </w:p>
          <w:p w14:paraId="0B161AE2" w14:textId="3C933E64" w:rsidR="007A7454" w:rsidRDefault="007A7454" w:rsidP="00FE3B2A">
            <w:pPr>
              <w:autoSpaceDE w:val="0"/>
              <w:autoSpaceDN w:val="0"/>
              <w:adjustRightInd w:val="0"/>
              <w:jc w:val="both"/>
              <w:rPr>
                <w:rFonts w:ascii="Arial" w:hAnsi="Arial" w:cs="Arial"/>
                <w:sz w:val="22"/>
                <w:szCs w:val="22"/>
              </w:rPr>
            </w:pPr>
          </w:p>
          <w:p w14:paraId="77CD5439" w14:textId="78D2B53C" w:rsidR="00C9433C" w:rsidRDefault="00C9433C" w:rsidP="00FE3B2A">
            <w:pPr>
              <w:autoSpaceDE w:val="0"/>
              <w:autoSpaceDN w:val="0"/>
              <w:adjustRightInd w:val="0"/>
              <w:jc w:val="both"/>
              <w:rPr>
                <w:rFonts w:ascii="Arial" w:hAnsi="Arial" w:cs="Arial"/>
                <w:sz w:val="22"/>
                <w:szCs w:val="22"/>
              </w:rPr>
            </w:pPr>
            <w:r>
              <w:rPr>
                <w:rFonts w:ascii="Arial" w:hAnsi="Arial" w:cs="Arial"/>
                <w:sz w:val="22"/>
                <w:szCs w:val="22"/>
              </w:rPr>
              <w:t>Mayor Leeser and Representatives Hernandez, Molinar, Salcido, Rodriguez, and Rivera commented.</w:t>
            </w:r>
          </w:p>
          <w:p w14:paraId="467FBC14" w14:textId="2D5F19B8" w:rsidR="00C9433C" w:rsidRDefault="00C9433C" w:rsidP="00FE3B2A">
            <w:pPr>
              <w:autoSpaceDE w:val="0"/>
              <w:autoSpaceDN w:val="0"/>
              <w:adjustRightInd w:val="0"/>
              <w:jc w:val="both"/>
              <w:rPr>
                <w:rFonts w:ascii="Arial" w:hAnsi="Arial" w:cs="Arial"/>
                <w:sz w:val="22"/>
                <w:szCs w:val="22"/>
              </w:rPr>
            </w:pPr>
          </w:p>
          <w:p w14:paraId="346A6224" w14:textId="5407F4B4" w:rsidR="00C9433C" w:rsidRDefault="00C9433C" w:rsidP="00FE3B2A">
            <w:pPr>
              <w:autoSpaceDE w:val="0"/>
              <w:autoSpaceDN w:val="0"/>
              <w:adjustRightInd w:val="0"/>
              <w:jc w:val="both"/>
              <w:rPr>
                <w:rFonts w:ascii="Arial" w:hAnsi="Arial" w:cs="Arial"/>
                <w:sz w:val="22"/>
                <w:szCs w:val="22"/>
              </w:rPr>
            </w:pPr>
            <w:r>
              <w:rPr>
                <w:rFonts w:ascii="Arial" w:hAnsi="Arial" w:cs="Arial"/>
                <w:sz w:val="22"/>
                <w:szCs w:val="22"/>
              </w:rPr>
              <w:t>Mr. Tracey Jerome, Senior Deputy Manager, commented.</w:t>
            </w:r>
          </w:p>
          <w:p w14:paraId="1AD6C6BF" w14:textId="77777777" w:rsidR="00C9433C" w:rsidRDefault="00C9433C" w:rsidP="00FE3B2A">
            <w:pPr>
              <w:autoSpaceDE w:val="0"/>
              <w:autoSpaceDN w:val="0"/>
              <w:adjustRightInd w:val="0"/>
              <w:jc w:val="both"/>
              <w:rPr>
                <w:rFonts w:ascii="Arial" w:hAnsi="Arial" w:cs="Arial"/>
                <w:sz w:val="22"/>
                <w:szCs w:val="22"/>
              </w:rPr>
            </w:pPr>
          </w:p>
          <w:p w14:paraId="31D21873" w14:textId="4004EFE6" w:rsidR="00C9433C" w:rsidRDefault="001F3D6A" w:rsidP="00FE3B2A">
            <w:pPr>
              <w:autoSpaceDE w:val="0"/>
              <w:autoSpaceDN w:val="0"/>
              <w:adjustRightInd w:val="0"/>
              <w:jc w:val="both"/>
              <w:rPr>
                <w:rFonts w:ascii="Arial" w:hAnsi="Arial" w:cs="Arial"/>
                <w:sz w:val="22"/>
                <w:szCs w:val="22"/>
              </w:rPr>
            </w:pPr>
            <w:r w:rsidRPr="004F7EA3">
              <w:rPr>
                <w:rFonts w:ascii="Arial" w:hAnsi="Arial" w:cs="Arial"/>
                <w:sz w:val="22"/>
                <w:szCs w:val="22"/>
              </w:rPr>
              <w:t>Motion made by Representative Rodriguez, seconded by Representative Rivera, and unanimously carried</w:t>
            </w:r>
            <w:r w:rsidR="00C47CA4" w:rsidRPr="004F7EA3">
              <w:rPr>
                <w:rFonts w:ascii="Arial" w:hAnsi="Arial" w:cs="Arial"/>
                <w:sz w:val="22"/>
                <w:szCs w:val="22"/>
              </w:rPr>
              <w:t xml:space="preserve"> </w:t>
            </w:r>
            <w:r w:rsidR="00C9433C">
              <w:rPr>
                <w:rFonts w:ascii="Arial" w:hAnsi="Arial" w:cs="Arial"/>
                <w:sz w:val="22"/>
                <w:szCs w:val="22"/>
              </w:rPr>
              <w:t xml:space="preserve">to </w:t>
            </w:r>
            <w:bookmarkStart w:id="2" w:name="_GoBack"/>
            <w:bookmarkEnd w:id="2"/>
            <w:r w:rsidR="00C47CA4" w:rsidRPr="004F7EA3">
              <w:rPr>
                <w:rFonts w:ascii="Arial" w:hAnsi="Arial" w:cs="Arial"/>
                <w:b/>
                <w:sz w:val="22"/>
                <w:szCs w:val="22"/>
              </w:rPr>
              <w:t>APPROVE</w:t>
            </w:r>
            <w:r w:rsidRPr="004F7EA3">
              <w:rPr>
                <w:rFonts w:ascii="Arial" w:hAnsi="Arial" w:cs="Arial"/>
                <w:sz w:val="22"/>
                <w:szCs w:val="22"/>
              </w:rPr>
              <w:t xml:space="preserve"> t</w:t>
            </w:r>
            <w:r w:rsidR="00C9433C">
              <w:rPr>
                <w:rFonts w:ascii="Arial" w:hAnsi="Arial" w:cs="Arial"/>
                <w:sz w:val="22"/>
                <w:szCs w:val="22"/>
              </w:rPr>
              <w:t>he recommended allocation of</w:t>
            </w:r>
            <w:r w:rsidR="00C47CA4" w:rsidRPr="004F7EA3">
              <w:rPr>
                <w:rFonts w:ascii="Arial" w:hAnsi="Arial" w:cs="Arial"/>
                <w:sz w:val="22"/>
                <w:szCs w:val="22"/>
              </w:rPr>
              <w:t xml:space="preserve"> FY2022 surplus as follows: </w:t>
            </w:r>
          </w:p>
          <w:p w14:paraId="0B0E5868" w14:textId="77777777" w:rsidR="00C9433C" w:rsidRDefault="00C9433C" w:rsidP="00FE3B2A">
            <w:pPr>
              <w:autoSpaceDE w:val="0"/>
              <w:autoSpaceDN w:val="0"/>
              <w:adjustRightInd w:val="0"/>
              <w:jc w:val="both"/>
              <w:rPr>
                <w:rFonts w:ascii="Arial" w:hAnsi="Arial" w:cs="Arial"/>
                <w:sz w:val="22"/>
                <w:szCs w:val="22"/>
              </w:rPr>
            </w:pPr>
          </w:p>
          <w:p w14:paraId="13885CFF" w14:textId="77777777" w:rsidR="00C9433C" w:rsidRPr="00C9433C" w:rsidRDefault="00C47CA4" w:rsidP="00C9433C">
            <w:pPr>
              <w:pStyle w:val="ListParagraph"/>
              <w:numPr>
                <w:ilvl w:val="0"/>
                <w:numId w:val="43"/>
              </w:numPr>
              <w:autoSpaceDE w:val="0"/>
              <w:autoSpaceDN w:val="0"/>
              <w:adjustRightInd w:val="0"/>
              <w:jc w:val="both"/>
              <w:rPr>
                <w:rFonts w:ascii="Arial" w:hAnsi="Arial" w:cs="Arial"/>
                <w:sz w:val="22"/>
                <w:szCs w:val="22"/>
              </w:rPr>
            </w:pPr>
            <w:r w:rsidRPr="00C9433C">
              <w:rPr>
                <w:rFonts w:ascii="Arial" w:hAnsi="Arial" w:cs="Arial"/>
                <w:sz w:val="22"/>
                <w:szCs w:val="22"/>
              </w:rPr>
              <w:t>$9,858,326 to unassigned fund balance</w:t>
            </w:r>
          </w:p>
          <w:p w14:paraId="1B189E83" w14:textId="77777777" w:rsidR="00C9433C" w:rsidRPr="00C9433C" w:rsidRDefault="00C47CA4" w:rsidP="00C9433C">
            <w:pPr>
              <w:pStyle w:val="ListParagraph"/>
              <w:numPr>
                <w:ilvl w:val="0"/>
                <w:numId w:val="43"/>
              </w:numPr>
              <w:autoSpaceDE w:val="0"/>
              <w:autoSpaceDN w:val="0"/>
              <w:adjustRightInd w:val="0"/>
              <w:jc w:val="both"/>
              <w:rPr>
                <w:rFonts w:ascii="Arial" w:hAnsi="Arial" w:cs="Arial"/>
                <w:sz w:val="22"/>
                <w:szCs w:val="22"/>
              </w:rPr>
            </w:pPr>
            <w:r w:rsidRPr="00C9433C">
              <w:rPr>
                <w:rFonts w:ascii="Arial" w:hAnsi="Arial" w:cs="Arial"/>
                <w:sz w:val="22"/>
                <w:szCs w:val="22"/>
              </w:rPr>
              <w:t>$9,858,326 to budget stabilization</w:t>
            </w:r>
          </w:p>
          <w:p w14:paraId="41BB3FAD" w14:textId="5F68B8EB" w:rsidR="00C47CA4" w:rsidRPr="00C9433C" w:rsidRDefault="00C47CA4" w:rsidP="00C9433C">
            <w:pPr>
              <w:pStyle w:val="ListParagraph"/>
              <w:numPr>
                <w:ilvl w:val="0"/>
                <w:numId w:val="43"/>
              </w:numPr>
              <w:autoSpaceDE w:val="0"/>
              <w:autoSpaceDN w:val="0"/>
              <w:adjustRightInd w:val="0"/>
              <w:jc w:val="both"/>
              <w:rPr>
                <w:rFonts w:ascii="Arial" w:hAnsi="Arial" w:cs="Arial"/>
                <w:sz w:val="22"/>
                <w:szCs w:val="22"/>
              </w:rPr>
            </w:pPr>
            <w:r w:rsidRPr="00C9433C">
              <w:rPr>
                <w:rFonts w:ascii="Arial" w:hAnsi="Arial" w:cs="Arial"/>
                <w:sz w:val="22"/>
                <w:szCs w:val="22"/>
              </w:rPr>
              <w:t xml:space="preserve">$2,190,294 to pension stabilization fund </w:t>
            </w:r>
          </w:p>
          <w:p w14:paraId="450FB26E" w14:textId="77777777" w:rsidR="00C9433C" w:rsidRPr="004F7EA3" w:rsidRDefault="00C9433C" w:rsidP="00FE3B2A">
            <w:pPr>
              <w:autoSpaceDE w:val="0"/>
              <w:autoSpaceDN w:val="0"/>
              <w:adjustRightInd w:val="0"/>
              <w:jc w:val="both"/>
              <w:rPr>
                <w:rFonts w:ascii="Arial" w:hAnsi="Arial" w:cs="Arial"/>
                <w:sz w:val="22"/>
                <w:szCs w:val="22"/>
              </w:rPr>
            </w:pPr>
          </w:p>
          <w:p w14:paraId="54F92459" w14:textId="77777777" w:rsidR="00FE3B2A" w:rsidRPr="004F7EA3" w:rsidRDefault="00FE3B2A" w:rsidP="00FE3B2A">
            <w:pPr>
              <w:autoSpaceDE w:val="0"/>
              <w:autoSpaceDN w:val="0"/>
              <w:adjustRightInd w:val="0"/>
              <w:jc w:val="both"/>
              <w:rPr>
                <w:rFonts w:ascii="Arial" w:hAnsi="Arial" w:cs="Arial"/>
                <w:bCs/>
                <w:sz w:val="22"/>
                <w:szCs w:val="22"/>
              </w:rPr>
            </w:pPr>
            <w:r w:rsidRPr="004F7EA3">
              <w:rPr>
                <w:rFonts w:ascii="Arial" w:hAnsi="Arial" w:cs="Arial"/>
                <w:bCs/>
                <w:sz w:val="22"/>
                <w:szCs w:val="22"/>
              </w:rPr>
              <w:t xml:space="preserve">AYES: Representatives Hernandez, Molinar, Salcido, Rodriguez, Rivera, and Lizarraga </w:t>
            </w:r>
          </w:p>
          <w:p w14:paraId="74F4545A" w14:textId="77777777" w:rsidR="00FE3B2A" w:rsidRPr="004F7EA3" w:rsidRDefault="00FE3B2A" w:rsidP="00FE3B2A">
            <w:pPr>
              <w:autoSpaceDE w:val="0"/>
              <w:autoSpaceDN w:val="0"/>
              <w:adjustRightInd w:val="0"/>
              <w:jc w:val="both"/>
              <w:rPr>
                <w:rFonts w:ascii="Arial" w:hAnsi="Arial" w:cs="Arial"/>
                <w:sz w:val="22"/>
                <w:szCs w:val="22"/>
              </w:rPr>
            </w:pPr>
            <w:r w:rsidRPr="004F7EA3">
              <w:rPr>
                <w:rFonts w:ascii="Arial" w:hAnsi="Arial" w:cs="Arial"/>
                <w:bCs/>
                <w:sz w:val="22"/>
                <w:szCs w:val="22"/>
              </w:rPr>
              <w:t>NAYS:</w:t>
            </w:r>
            <w:r w:rsidRPr="004F7EA3">
              <w:rPr>
                <w:rFonts w:ascii="Arial" w:hAnsi="Arial" w:cs="Arial"/>
                <w:b/>
                <w:bCs/>
                <w:sz w:val="22"/>
                <w:szCs w:val="22"/>
              </w:rPr>
              <w:t xml:space="preserve"> </w:t>
            </w:r>
            <w:r w:rsidRPr="004F7EA3">
              <w:rPr>
                <w:rFonts w:ascii="Arial" w:hAnsi="Arial" w:cs="Arial"/>
                <w:sz w:val="22"/>
                <w:szCs w:val="22"/>
              </w:rPr>
              <w:t xml:space="preserve"> None</w:t>
            </w:r>
          </w:p>
          <w:p w14:paraId="4371F6A0" w14:textId="442FE7F4" w:rsidR="001F3D6A" w:rsidRPr="004F7EA3" w:rsidRDefault="00FE3B2A" w:rsidP="00FE3B2A">
            <w:pPr>
              <w:autoSpaceDE w:val="0"/>
              <w:autoSpaceDN w:val="0"/>
              <w:adjustRightInd w:val="0"/>
              <w:jc w:val="both"/>
              <w:rPr>
                <w:rFonts w:ascii="Arial" w:hAnsi="Arial" w:cs="Arial"/>
                <w:sz w:val="22"/>
                <w:szCs w:val="22"/>
              </w:rPr>
            </w:pPr>
            <w:r w:rsidRPr="004F7EA3">
              <w:rPr>
                <w:rFonts w:ascii="Arial" w:hAnsi="Arial" w:cs="Arial"/>
                <w:sz w:val="22"/>
                <w:szCs w:val="22"/>
              </w:rPr>
              <w:t>ABSENT: Representatives Svarzbein and Annello</w:t>
            </w:r>
          </w:p>
        </w:tc>
      </w:tr>
      <w:tr w:rsidR="00A51F97" w14:paraId="5CE38184" w14:textId="77777777" w:rsidTr="001A026A">
        <w:tblPrEx>
          <w:tblLook w:val="01E0" w:firstRow="1" w:lastRow="1" w:firstColumn="1" w:lastColumn="1" w:noHBand="0" w:noVBand="0"/>
        </w:tblPrEx>
        <w:trPr>
          <w:gridAfter w:val="1"/>
          <w:wAfter w:w="35" w:type="dxa"/>
          <w:trHeight w:val="280"/>
        </w:trPr>
        <w:tc>
          <w:tcPr>
            <w:tcW w:w="9978" w:type="dxa"/>
            <w:gridSpan w:val="2"/>
          </w:tcPr>
          <w:p w14:paraId="44286625" w14:textId="555C933C" w:rsidR="00A51F97" w:rsidRPr="00704F33" w:rsidRDefault="00A51F97" w:rsidP="00A51F97">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A51F97" w14:paraId="7042DB31" w14:textId="77777777" w:rsidTr="001A026A">
        <w:tblPrEx>
          <w:tblLook w:val="01E0" w:firstRow="1" w:lastRow="1" w:firstColumn="1" w:lastColumn="1" w:noHBand="0" w:noVBand="0"/>
        </w:tblPrEx>
        <w:trPr>
          <w:gridAfter w:val="1"/>
          <w:wAfter w:w="35" w:type="dxa"/>
          <w:trHeight w:val="280"/>
        </w:trPr>
        <w:tc>
          <w:tcPr>
            <w:tcW w:w="9978" w:type="dxa"/>
            <w:gridSpan w:val="2"/>
          </w:tcPr>
          <w:p w14:paraId="40619216" w14:textId="5AE782C6" w:rsidR="00A51F97" w:rsidRPr="00947EC4" w:rsidRDefault="00A51F97" w:rsidP="00A51F97">
            <w:pPr>
              <w:jc w:val="center"/>
              <w:rPr>
                <w:rFonts w:ascii="Arial" w:hAnsi="Arial" w:cs="Arial"/>
                <w:b/>
                <w:sz w:val="22"/>
                <w:szCs w:val="22"/>
                <w:u w:val="single"/>
              </w:rPr>
            </w:pPr>
            <w:bookmarkStart w:id="3" w:name="Item69240"/>
            <w:r w:rsidRPr="00947EC4">
              <w:rPr>
                <w:rFonts w:ascii="Arial" w:hAnsi="Arial" w:cs="Arial"/>
                <w:b/>
                <w:sz w:val="22"/>
                <w:szCs w:val="22"/>
                <w:u w:val="single"/>
              </w:rPr>
              <w:t>EXECUTIVE SESSION</w:t>
            </w:r>
            <w:bookmarkEnd w:id="3"/>
          </w:p>
          <w:p w14:paraId="7A2E27A9" w14:textId="77777777" w:rsidR="00A51F97" w:rsidRPr="00947EC4" w:rsidRDefault="00A51F97" w:rsidP="00A51F97">
            <w:pPr>
              <w:jc w:val="both"/>
              <w:rPr>
                <w:rFonts w:ascii="Arial" w:hAnsi="Arial" w:cs="Arial"/>
                <w:sz w:val="22"/>
                <w:szCs w:val="22"/>
                <w:u w:val="single"/>
              </w:rPr>
            </w:pPr>
          </w:p>
          <w:p w14:paraId="57B47E25" w14:textId="77F02ABB" w:rsidR="00A51F97" w:rsidRPr="00947EC4" w:rsidRDefault="00A51F97" w:rsidP="00A51F97">
            <w:pPr>
              <w:jc w:val="both"/>
              <w:rPr>
                <w:rFonts w:ascii="Arial" w:hAnsi="Arial" w:cs="Arial"/>
                <w:sz w:val="22"/>
                <w:szCs w:val="22"/>
              </w:rPr>
            </w:pPr>
            <w:r w:rsidRPr="00947EC4">
              <w:rPr>
                <w:rFonts w:ascii="Arial" w:hAnsi="Arial" w:cs="Arial"/>
                <w:sz w:val="22"/>
                <w:szCs w:val="22"/>
              </w:rPr>
              <w:t xml:space="preserve">Motion made by Representative </w:t>
            </w:r>
            <w:r w:rsidR="00B36993" w:rsidRPr="00947EC4">
              <w:rPr>
                <w:rFonts w:ascii="Arial" w:hAnsi="Arial" w:cs="Arial"/>
                <w:sz w:val="22"/>
                <w:szCs w:val="22"/>
              </w:rPr>
              <w:t>Rivera,</w:t>
            </w:r>
            <w:r w:rsidRPr="00947EC4">
              <w:rPr>
                <w:rFonts w:ascii="Arial" w:hAnsi="Arial" w:cs="Arial"/>
                <w:sz w:val="22"/>
                <w:szCs w:val="22"/>
              </w:rPr>
              <w:t xml:space="preserve"> seconded by Representative </w:t>
            </w:r>
            <w:r w:rsidR="001E2618" w:rsidRPr="00947EC4">
              <w:rPr>
                <w:rFonts w:ascii="Arial" w:hAnsi="Arial" w:cs="Arial"/>
                <w:sz w:val="22"/>
                <w:szCs w:val="22"/>
              </w:rPr>
              <w:t>Salcido</w:t>
            </w:r>
            <w:r w:rsidRPr="00947EC4">
              <w:rPr>
                <w:rFonts w:ascii="Arial" w:hAnsi="Arial" w:cs="Arial"/>
                <w:sz w:val="22"/>
                <w:szCs w:val="22"/>
              </w:rPr>
              <w:t>, and</w:t>
            </w:r>
            <w:r w:rsidR="001F3D6A" w:rsidRPr="00947EC4">
              <w:rPr>
                <w:rFonts w:ascii="Arial" w:hAnsi="Arial" w:cs="Arial"/>
                <w:sz w:val="22"/>
                <w:szCs w:val="22"/>
              </w:rPr>
              <w:t xml:space="preserve"> unanimously</w:t>
            </w:r>
            <w:r w:rsidRPr="00947EC4">
              <w:rPr>
                <w:rFonts w:ascii="Arial" w:hAnsi="Arial" w:cs="Arial"/>
                <w:sz w:val="22"/>
                <w:szCs w:val="22"/>
              </w:rPr>
              <w:t xml:space="preserve"> carried that the City Council </w:t>
            </w:r>
            <w:r w:rsidRPr="00947EC4">
              <w:rPr>
                <w:rFonts w:ascii="Arial" w:hAnsi="Arial" w:cs="Arial"/>
                <w:b/>
                <w:sz w:val="22"/>
                <w:szCs w:val="22"/>
              </w:rPr>
              <w:t>RETIRE</w:t>
            </w:r>
            <w:r w:rsidRPr="00947EC4">
              <w:rPr>
                <w:rFonts w:ascii="Arial" w:hAnsi="Arial" w:cs="Arial"/>
                <w:sz w:val="22"/>
                <w:szCs w:val="22"/>
              </w:rPr>
              <w:t xml:space="preserve"> into </w:t>
            </w:r>
            <w:r w:rsidRPr="00947EC4">
              <w:rPr>
                <w:rFonts w:ascii="Arial" w:hAnsi="Arial" w:cs="Arial"/>
                <w:b/>
                <w:sz w:val="22"/>
                <w:szCs w:val="22"/>
              </w:rPr>
              <w:t>EXECUTIVE SESSION</w:t>
            </w:r>
            <w:r w:rsidRPr="00947EC4">
              <w:rPr>
                <w:rFonts w:ascii="Arial" w:hAnsi="Arial" w:cs="Arial"/>
                <w:sz w:val="22"/>
                <w:szCs w:val="22"/>
              </w:rPr>
              <w:t xml:space="preserve"> at</w:t>
            </w:r>
            <w:r w:rsidR="001F3D6A" w:rsidRPr="00947EC4">
              <w:rPr>
                <w:rFonts w:ascii="Arial" w:hAnsi="Arial" w:cs="Arial"/>
                <w:sz w:val="22"/>
                <w:szCs w:val="22"/>
              </w:rPr>
              <w:t xml:space="preserve"> 10:55</w:t>
            </w:r>
            <w:r w:rsidRPr="00947EC4">
              <w:rPr>
                <w:rFonts w:ascii="Arial" w:hAnsi="Arial" w:cs="Arial"/>
                <w:sz w:val="22"/>
                <w:szCs w:val="22"/>
              </w:rPr>
              <w:t xml:space="preserve">  a.m. pursuant to Section 3.5A of the El Paso City Charter and the Texas Government Code, Sections 551.071 - 551.089 to discuss the executive session items:</w:t>
            </w:r>
          </w:p>
          <w:p w14:paraId="4258461B" w14:textId="77777777" w:rsidR="00A51F97" w:rsidRPr="00947EC4" w:rsidRDefault="00A51F97" w:rsidP="00A51F97">
            <w:pPr>
              <w:jc w:val="both"/>
              <w:rPr>
                <w:rFonts w:ascii="Arial" w:hAnsi="Arial" w:cs="Arial"/>
                <w:sz w:val="22"/>
                <w:szCs w:val="22"/>
              </w:rPr>
            </w:pPr>
          </w:p>
          <w:p w14:paraId="6E32C543" w14:textId="77777777" w:rsidR="00A51F97" w:rsidRPr="00947EC4" w:rsidRDefault="00A51F97" w:rsidP="00A51F97">
            <w:pPr>
              <w:jc w:val="both"/>
              <w:rPr>
                <w:rFonts w:ascii="Arial" w:hAnsi="Arial" w:cs="Arial"/>
                <w:sz w:val="18"/>
                <w:szCs w:val="18"/>
              </w:rPr>
            </w:pPr>
            <w:r w:rsidRPr="00947EC4">
              <w:rPr>
                <w:rFonts w:ascii="Arial" w:hAnsi="Arial" w:cs="Arial"/>
                <w:sz w:val="18"/>
                <w:szCs w:val="18"/>
              </w:rPr>
              <w:t xml:space="preserve">Section 551.071 </w:t>
            </w:r>
            <w:r w:rsidRPr="00947EC4">
              <w:rPr>
                <w:rFonts w:ascii="Arial" w:hAnsi="Arial" w:cs="Arial"/>
                <w:sz w:val="18"/>
                <w:szCs w:val="18"/>
              </w:rPr>
              <w:tab/>
              <w:t>CONSULTATION WITH ATTORNEY</w:t>
            </w:r>
          </w:p>
          <w:p w14:paraId="2CC67C99" w14:textId="77777777" w:rsidR="00A51F97" w:rsidRPr="00947EC4" w:rsidRDefault="00A51F97" w:rsidP="00A51F97">
            <w:pPr>
              <w:jc w:val="both"/>
              <w:rPr>
                <w:rFonts w:ascii="Arial" w:hAnsi="Arial" w:cs="Arial"/>
                <w:sz w:val="18"/>
                <w:szCs w:val="18"/>
              </w:rPr>
            </w:pPr>
            <w:r w:rsidRPr="00947EC4">
              <w:rPr>
                <w:rFonts w:ascii="Arial" w:hAnsi="Arial" w:cs="Arial"/>
                <w:sz w:val="18"/>
                <w:szCs w:val="18"/>
              </w:rPr>
              <w:t xml:space="preserve">Section 551.072 </w:t>
            </w:r>
            <w:r w:rsidRPr="00947EC4">
              <w:rPr>
                <w:rFonts w:ascii="Arial" w:hAnsi="Arial" w:cs="Arial"/>
                <w:sz w:val="18"/>
                <w:szCs w:val="18"/>
              </w:rPr>
              <w:tab/>
              <w:t xml:space="preserve">DELIBERATION REGARDING REAL PROPERTY </w:t>
            </w:r>
          </w:p>
          <w:p w14:paraId="6B6918BB" w14:textId="77777777" w:rsidR="00A51F97" w:rsidRPr="00947EC4" w:rsidRDefault="00A51F97" w:rsidP="00A51F97">
            <w:pPr>
              <w:jc w:val="both"/>
              <w:rPr>
                <w:rFonts w:ascii="Arial" w:hAnsi="Arial" w:cs="Arial"/>
                <w:sz w:val="22"/>
                <w:szCs w:val="22"/>
              </w:rPr>
            </w:pPr>
          </w:p>
          <w:p w14:paraId="39E6AC27" w14:textId="4BBD2339" w:rsidR="00A51F97" w:rsidRPr="00947EC4" w:rsidRDefault="00A51F97" w:rsidP="00A51F97">
            <w:pPr>
              <w:jc w:val="both"/>
              <w:rPr>
                <w:rFonts w:ascii="Arial" w:hAnsi="Arial" w:cs="Arial"/>
                <w:sz w:val="22"/>
                <w:szCs w:val="22"/>
                <w:lang w:val="es-CU"/>
              </w:rPr>
            </w:pPr>
            <w:r w:rsidRPr="00947EC4">
              <w:rPr>
                <w:rFonts w:ascii="Arial" w:hAnsi="Arial" w:cs="Arial"/>
                <w:sz w:val="22"/>
                <w:szCs w:val="22"/>
                <w:lang w:val="es-CU"/>
              </w:rPr>
              <w:t>AYES: Representative</w:t>
            </w:r>
            <w:r w:rsidR="001F3D6A" w:rsidRPr="00947EC4">
              <w:rPr>
                <w:rFonts w:ascii="Arial" w:hAnsi="Arial" w:cs="Arial"/>
                <w:sz w:val="22"/>
                <w:szCs w:val="22"/>
                <w:lang w:val="es-CU"/>
              </w:rPr>
              <w:t>s</w:t>
            </w:r>
            <w:r w:rsidRPr="00947EC4">
              <w:rPr>
                <w:rFonts w:ascii="Arial" w:hAnsi="Arial" w:cs="Arial"/>
                <w:sz w:val="22"/>
                <w:szCs w:val="22"/>
                <w:lang w:val="es-CU"/>
              </w:rPr>
              <w:t xml:space="preserve"> Hernandez, Molinar, </w:t>
            </w:r>
            <w:r w:rsidRPr="00947EC4">
              <w:rPr>
                <w:rFonts w:ascii="Arial" w:hAnsi="Arial" w:cs="Arial"/>
                <w:sz w:val="22"/>
                <w:szCs w:val="22"/>
              </w:rPr>
              <w:t>Salcido</w:t>
            </w:r>
            <w:r w:rsidRPr="00947EC4">
              <w:rPr>
                <w:rFonts w:ascii="Arial" w:hAnsi="Arial" w:cs="Arial"/>
                <w:sz w:val="22"/>
                <w:szCs w:val="22"/>
                <w:lang w:val="es-CU"/>
              </w:rPr>
              <w:t xml:space="preserve">, Rodriguez, </w:t>
            </w:r>
            <w:r w:rsidRPr="00947EC4">
              <w:rPr>
                <w:rFonts w:ascii="Arial" w:hAnsi="Arial" w:cs="Arial"/>
                <w:sz w:val="22"/>
                <w:szCs w:val="22"/>
              </w:rPr>
              <w:t>Rivera, and Lizarraga</w:t>
            </w:r>
          </w:p>
          <w:p w14:paraId="61673580" w14:textId="33774F81" w:rsidR="00A51F97" w:rsidRPr="00947EC4" w:rsidRDefault="00A51F97" w:rsidP="00A51F97">
            <w:pPr>
              <w:jc w:val="both"/>
              <w:rPr>
                <w:rFonts w:ascii="Arial" w:hAnsi="Arial" w:cs="Arial"/>
                <w:sz w:val="22"/>
                <w:szCs w:val="22"/>
              </w:rPr>
            </w:pPr>
            <w:r w:rsidRPr="00947EC4">
              <w:rPr>
                <w:rFonts w:ascii="Arial" w:hAnsi="Arial" w:cs="Arial"/>
                <w:sz w:val="22"/>
                <w:szCs w:val="22"/>
              </w:rPr>
              <w:t>NAYS: None</w:t>
            </w:r>
          </w:p>
          <w:p w14:paraId="4F7C4777" w14:textId="2F75ABBC" w:rsidR="00A51F97" w:rsidRPr="00947EC4" w:rsidRDefault="00A51F97" w:rsidP="00A51F97">
            <w:pPr>
              <w:jc w:val="both"/>
              <w:rPr>
                <w:rFonts w:ascii="Arial" w:hAnsi="Arial" w:cs="Arial"/>
                <w:sz w:val="22"/>
                <w:szCs w:val="22"/>
              </w:rPr>
            </w:pPr>
            <w:r w:rsidRPr="00947EC4">
              <w:rPr>
                <w:rFonts w:ascii="Arial" w:hAnsi="Arial" w:cs="Arial"/>
                <w:sz w:val="22"/>
                <w:szCs w:val="22"/>
              </w:rPr>
              <w:t xml:space="preserve">ABSENT: </w:t>
            </w:r>
            <w:r w:rsidR="001F3D6A" w:rsidRPr="00947EC4">
              <w:rPr>
                <w:rFonts w:ascii="Arial" w:hAnsi="Arial" w:cs="Arial"/>
                <w:sz w:val="22"/>
                <w:szCs w:val="22"/>
              </w:rPr>
              <w:t>Representatives Svarzbein and Annello</w:t>
            </w:r>
          </w:p>
          <w:p w14:paraId="6DCE8382" w14:textId="77777777" w:rsidR="00A51F97" w:rsidRPr="00947EC4" w:rsidRDefault="00A51F97" w:rsidP="00A51F97">
            <w:pPr>
              <w:jc w:val="both"/>
              <w:rPr>
                <w:rFonts w:ascii="Arial" w:hAnsi="Arial" w:cs="Arial"/>
                <w:sz w:val="22"/>
                <w:szCs w:val="22"/>
              </w:rPr>
            </w:pPr>
          </w:p>
          <w:p w14:paraId="269805EB" w14:textId="1AEFFB0B" w:rsidR="00A51F97" w:rsidRPr="00947EC4" w:rsidRDefault="00A51F97" w:rsidP="00A51F97">
            <w:pPr>
              <w:jc w:val="both"/>
              <w:rPr>
                <w:rFonts w:ascii="Arial" w:hAnsi="Arial" w:cs="Arial"/>
                <w:sz w:val="22"/>
                <w:szCs w:val="22"/>
              </w:rPr>
            </w:pPr>
            <w:r w:rsidRPr="00947EC4">
              <w:rPr>
                <w:rFonts w:ascii="Arial" w:hAnsi="Arial" w:cs="Arial"/>
                <w:sz w:val="22"/>
                <w:szCs w:val="22"/>
              </w:rPr>
              <w:t>Motion made by Representative</w:t>
            </w:r>
            <w:r w:rsidR="00947EC4" w:rsidRPr="00947EC4">
              <w:rPr>
                <w:rFonts w:ascii="Arial" w:hAnsi="Arial" w:cs="Arial"/>
                <w:sz w:val="22"/>
                <w:szCs w:val="22"/>
              </w:rPr>
              <w:t xml:space="preserve"> Rivera</w:t>
            </w:r>
            <w:r w:rsidRPr="00947EC4">
              <w:rPr>
                <w:rFonts w:ascii="Arial" w:hAnsi="Arial" w:cs="Arial"/>
                <w:sz w:val="22"/>
                <w:szCs w:val="22"/>
              </w:rPr>
              <w:t xml:space="preserve"> seconded by Representative </w:t>
            </w:r>
            <w:r w:rsidR="00947EC4" w:rsidRPr="00947EC4">
              <w:rPr>
                <w:rFonts w:ascii="Arial" w:hAnsi="Arial" w:cs="Arial"/>
                <w:sz w:val="22"/>
                <w:szCs w:val="22"/>
              </w:rPr>
              <w:t>Molinar,</w:t>
            </w:r>
            <w:r w:rsidRPr="00947EC4">
              <w:rPr>
                <w:rFonts w:ascii="Arial" w:hAnsi="Arial" w:cs="Arial"/>
                <w:sz w:val="22"/>
                <w:szCs w:val="22"/>
              </w:rPr>
              <w:t xml:space="preserve"> and unanimously carried to </w:t>
            </w:r>
            <w:r w:rsidRPr="00947EC4">
              <w:rPr>
                <w:rFonts w:ascii="Arial" w:hAnsi="Arial" w:cs="Arial"/>
                <w:b/>
                <w:sz w:val="22"/>
                <w:szCs w:val="22"/>
              </w:rPr>
              <w:t xml:space="preserve">ADJOURN </w:t>
            </w:r>
            <w:r w:rsidRPr="00947EC4">
              <w:rPr>
                <w:rFonts w:ascii="Arial" w:hAnsi="Arial" w:cs="Arial"/>
                <w:sz w:val="22"/>
                <w:szCs w:val="22"/>
              </w:rPr>
              <w:t xml:space="preserve">the Executive Session at </w:t>
            </w:r>
            <w:r w:rsidR="009105DA" w:rsidRPr="00947EC4">
              <w:rPr>
                <w:rFonts w:ascii="Arial" w:hAnsi="Arial" w:cs="Arial"/>
                <w:sz w:val="22"/>
                <w:szCs w:val="22"/>
              </w:rPr>
              <w:t>11</w:t>
            </w:r>
            <w:r w:rsidRPr="00947EC4">
              <w:rPr>
                <w:rFonts w:ascii="Arial" w:hAnsi="Arial" w:cs="Arial"/>
                <w:sz w:val="22"/>
                <w:szCs w:val="22"/>
              </w:rPr>
              <w:t>:</w:t>
            </w:r>
            <w:r w:rsidR="009105DA" w:rsidRPr="00947EC4">
              <w:rPr>
                <w:rFonts w:ascii="Arial" w:hAnsi="Arial" w:cs="Arial"/>
                <w:sz w:val="22"/>
                <w:szCs w:val="22"/>
              </w:rPr>
              <w:t>59</w:t>
            </w:r>
            <w:r w:rsidRPr="00947EC4">
              <w:rPr>
                <w:rFonts w:ascii="Arial" w:hAnsi="Arial" w:cs="Arial"/>
                <w:sz w:val="22"/>
                <w:szCs w:val="22"/>
              </w:rPr>
              <w:t xml:space="preserve"> </w:t>
            </w:r>
            <w:r w:rsidR="009105DA" w:rsidRPr="00947EC4">
              <w:rPr>
                <w:rFonts w:ascii="Arial" w:hAnsi="Arial" w:cs="Arial"/>
                <w:sz w:val="22"/>
                <w:szCs w:val="22"/>
              </w:rPr>
              <w:t>a</w:t>
            </w:r>
            <w:r w:rsidRPr="00947EC4">
              <w:rPr>
                <w:rFonts w:ascii="Arial" w:hAnsi="Arial" w:cs="Arial"/>
                <w:sz w:val="22"/>
                <w:szCs w:val="22"/>
              </w:rPr>
              <w:t xml:space="preserve">.m. and </w:t>
            </w:r>
            <w:r w:rsidRPr="00947EC4">
              <w:rPr>
                <w:rFonts w:ascii="Arial" w:hAnsi="Arial" w:cs="Arial"/>
                <w:b/>
                <w:sz w:val="22"/>
                <w:szCs w:val="22"/>
              </w:rPr>
              <w:t xml:space="preserve">RECONVENE </w:t>
            </w:r>
            <w:r w:rsidRPr="00947EC4">
              <w:rPr>
                <w:rFonts w:ascii="Arial" w:hAnsi="Arial" w:cs="Arial"/>
                <w:sz w:val="22"/>
                <w:szCs w:val="22"/>
              </w:rPr>
              <w:t xml:space="preserve">the </w:t>
            </w:r>
            <w:r w:rsidR="00765C94" w:rsidRPr="00947EC4">
              <w:rPr>
                <w:rFonts w:ascii="Arial" w:hAnsi="Arial" w:cs="Arial"/>
                <w:sz w:val="22"/>
                <w:szCs w:val="22"/>
              </w:rPr>
              <w:t>Work Session</w:t>
            </w:r>
            <w:r w:rsidRPr="00947EC4">
              <w:rPr>
                <w:rFonts w:ascii="Arial" w:hAnsi="Arial" w:cs="Arial"/>
                <w:sz w:val="22"/>
                <w:szCs w:val="22"/>
              </w:rPr>
              <w:t xml:space="preserve"> at which time motions</w:t>
            </w:r>
            <w:r w:rsidR="00765C94" w:rsidRPr="00947EC4">
              <w:rPr>
                <w:rFonts w:ascii="Arial" w:hAnsi="Arial" w:cs="Arial"/>
                <w:sz w:val="22"/>
                <w:szCs w:val="22"/>
              </w:rPr>
              <w:t xml:space="preserve"> </w:t>
            </w:r>
            <w:r w:rsidRPr="00947EC4">
              <w:rPr>
                <w:rFonts w:ascii="Arial" w:hAnsi="Arial" w:cs="Arial"/>
                <w:sz w:val="22"/>
                <w:szCs w:val="22"/>
              </w:rPr>
              <w:t>were made:</w:t>
            </w:r>
          </w:p>
          <w:p w14:paraId="3127CD3B" w14:textId="77777777" w:rsidR="00A51F97" w:rsidRPr="00947EC4" w:rsidRDefault="00A51F97" w:rsidP="00A51F97">
            <w:pPr>
              <w:jc w:val="both"/>
              <w:rPr>
                <w:rFonts w:ascii="Arial" w:hAnsi="Arial" w:cs="Arial"/>
                <w:sz w:val="22"/>
                <w:szCs w:val="22"/>
              </w:rPr>
            </w:pPr>
          </w:p>
          <w:p w14:paraId="5EF92780" w14:textId="7668C34B" w:rsidR="00A51F97" w:rsidRPr="00947EC4" w:rsidRDefault="00A51F97" w:rsidP="00A51F97">
            <w:pPr>
              <w:jc w:val="both"/>
              <w:rPr>
                <w:rFonts w:ascii="Arial" w:hAnsi="Arial" w:cs="Arial"/>
                <w:sz w:val="22"/>
                <w:szCs w:val="22"/>
                <w:lang w:val="es-CU"/>
              </w:rPr>
            </w:pPr>
            <w:r w:rsidRPr="00947EC4">
              <w:rPr>
                <w:rFonts w:ascii="Arial" w:hAnsi="Arial" w:cs="Arial"/>
                <w:sz w:val="22"/>
                <w:szCs w:val="22"/>
                <w:lang w:val="es-CU"/>
              </w:rPr>
              <w:t xml:space="preserve">AYES: Representatives Hernandez, Molinar, </w:t>
            </w:r>
            <w:r w:rsidRPr="00947EC4">
              <w:rPr>
                <w:rFonts w:ascii="Arial" w:hAnsi="Arial" w:cs="Arial"/>
                <w:sz w:val="22"/>
                <w:szCs w:val="22"/>
              </w:rPr>
              <w:t>Salcido</w:t>
            </w:r>
            <w:r w:rsidRPr="00947EC4">
              <w:rPr>
                <w:rFonts w:ascii="Arial" w:hAnsi="Arial" w:cs="Arial"/>
                <w:sz w:val="22"/>
                <w:szCs w:val="22"/>
                <w:lang w:val="es-CU"/>
              </w:rPr>
              <w:t xml:space="preserve">, Rodriguez, </w:t>
            </w:r>
            <w:r w:rsidRPr="00947EC4">
              <w:rPr>
                <w:rFonts w:ascii="Arial" w:hAnsi="Arial" w:cs="Arial"/>
                <w:sz w:val="22"/>
                <w:szCs w:val="22"/>
              </w:rPr>
              <w:t>Rivera, and Lizarraga</w:t>
            </w:r>
          </w:p>
          <w:p w14:paraId="176D35E4" w14:textId="4BA68533" w:rsidR="00A51F97" w:rsidRPr="00947EC4" w:rsidRDefault="00A51F97" w:rsidP="00A51F97">
            <w:pPr>
              <w:jc w:val="both"/>
              <w:rPr>
                <w:rFonts w:ascii="Arial" w:hAnsi="Arial" w:cs="Arial"/>
                <w:sz w:val="22"/>
                <w:szCs w:val="22"/>
              </w:rPr>
            </w:pPr>
            <w:r w:rsidRPr="00947EC4">
              <w:rPr>
                <w:rFonts w:ascii="Arial" w:hAnsi="Arial" w:cs="Arial"/>
                <w:sz w:val="22"/>
                <w:szCs w:val="22"/>
              </w:rPr>
              <w:t>NAYS:</w:t>
            </w:r>
            <w:r w:rsidR="00765C94" w:rsidRPr="00947EC4">
              <w:rPr>
                <w:rFonts w:ascii="Arial" w:hAnsi="Arial" w:cs="Arial"/>
                <w:sz w:val="22"/>
                <w:szCs w:val="22"/>
              </w:rPr>
              <w:t xml:space="preserve"> None</w:t>
            </w:r>
            <w:r w:rsidRPr="00947EC4">
              <w:rPr>
                <w:rFonts w:ascii="Arial" w:hAnsi="Arial" w:cs="Arial"/>
                <w:sz w:val="22"/>
                <w:szCs w:val="22"/>
              </w:rPr>
              <w:t xml:space="preserve"> </w:t>
            </w:r>
          </w:p>
          <w:p w14:paraId="7FBC2776" w14:textId="167BE638" w:rsidR="00A51F97" w:rsidRPr="00947EC4" w:rsidRDefault="00A51F97" w:rsidP="00A51F97">
            <w:pPr>
              <w:jc w:val="both"/>
              <w:rPr>
                <w:rFonts w:ascii="Arial" w:hAnsi="Arial" w:cs="Arial"/>
                <w:sz w:val="22"/>
                <w:szCs w:val="22"/>
              </w:rPr>
            </w:pPr>
            <w:r w:rsidRPr="00947EC4">
              <w:rPr>
                <w:rFonts w:ascii="Arial" w:hAnsi="Arial" w:cs="Arial"/>
                <w:sz w:val="22"/>
                <w:szCs w:val="22"/>
              </w:rPr>
              <w:t xml:space="preserve">ABSENT: </w:t>
            </w:r>
            <w:r w:rsidR="007513E5" w:rsidRPr="00947EC4">
              <w:rPr>
                <w:rFonts w:ascii="Arial" w:hAnsi="Arial" w:cs="Arial"/>
                <w:sz w:val="22"/>
                <w:szCs w:val="22"/>
              </w:rPr>
              <w:t>Representatives Svarzbein and Annello</w:t>
            </w:r>
          </w:p>
        </w:tc>
      </w:tr>
      <w:tr w:rsidR="00A51F97" w14:paraId="7C2CFA34" w14:textId="77777777" w:rsidTr="001A026A">
        <w:tblPrEx>
          <w:tblLook w:val="01E0" w:firstRow="1" w:lastRow="1" w:firstColumn="1" w:lastColumn="1" w:noHBand="0" w:noVBand="0"/>
        </w:tblPrEx>
        <w:trPr>
          <w:gridAfter w:val="1"/>
          <w:wAfter w:w="35" w:type="dxa"/>
          <w:trHeight w:val="280"/>
        </w:trPr>
        <w:tc>
          <w:tcPr>
            <w:tcW w:w="9978" w:type="dxa"/>
            <w:gridSpan w:val="2"/>
          </w:tcPr>
          <w:p w14:paraId="00313E3A" w14:textId="06B8B593" w:rsidR="00A51F97" w:rsidRPr="0071753F" w:rsidRDefault="00A51F97" w:rsidP="00A51F97">
            <w:pPr>
              <w:jc w:val="both"/>
              <w:rPr>
                <w:rFonts w:ascii="Arial" w:hAnsi="Arial" w:cs="Arial"/>
              </w:rPr>
            </w:pPr>
            <w:r w:rsidRPr="00704F33">
              <w:rPr>
                <w:rFonts w:ascii="Arial" w:hAnsi="Arial" w:cs="Arial"/>
                <w:b/>
              </w:rPr>
              <w:t>………………………………………………………………………………………………</w:t>
            </w:r>
            <w:r>
              <w:rPr>
                <w:rFonts w:ascii="Arial" w:hAnsi="Arial" w:cs="Arial"/>
                <w:b/>
              </w:rPr>
              <w:t>….</w:t>
            </w:r>
            <w:r w:rsidRPr="00704F33">
              <w:rPr>
                <w:rFonts w:ascii="Arial" w:hAnsi="Arial" w:cs="Arial"/>
                <w:b/>
              </w:rPr>
              <w:t>……….</w:t>
            </w:r>
          </w:p>
        </w:tc>
      </w:tr>
      <w:tr w:rsidR="00A51F97" w14:paraId="6F2771C0" w14:textId="77777777" w:rsidTr="001A026A">
        <w:tblPrEx>
          <w:tblLook w:val="01E0" w:firstRow="1" w:lastRow="1" w:firstColumn="1" w:lastColumn="1" w:noHBand="0" w:noVBand="0"/>
        </w:tblPrEx>
        <w:trPr>
          <w:gridAfter w:val="1"/>
          <w:wAfter w:w="35" w:type="dxa"/>
          <w:trHeight w:val="280"/>
        </w:trPr>
        <w:tc>
          <w:tcPr>
            <w:tcW w:w="693" w:type="dxa"/>
          </w:tcPr>
          <w:p w14:paraId="64879380" w14:textId="77777777" w:rsidR="00A51F97" w:rsidRPr="001A026A" w:rsidRDefault="00A51F97" w:rsidP="00A51F97">
            <w:pPr>
              <w:jc w:val="both"/>
              <w:rPr>
                <w:rFonts w:ascii="Arial" w:hAnsi="Arial" w:cs="Arial"/>
                <w:b/>
                <w:sz w:val="22"/>
                <w:szCs w:val="22"/>
              </w:rPr>
            </w:pPr>
            <w:r w:rsidRPr="001A026A">
              <w:rPr>
                <w:rFonts w:ascii="Arial" w:hAnsi="Arial" w:cs="Arial"/>
                <w:b/>
                <w:sz w:val="22"/>
                <w:szCs w:val="22"/>
              </w:rPr>
              <w:t>EX1.</w:t>
            </w:r>
          </w:p>
        </w:tc>
        <w:tc>
          <w:tcPr>
            <w:tcW w:w="9285" w:type="dxa"/>
          </w:tcPr>
          <w:p w14:paraId="335E21B3" w14:textId="77777777" w:rsidR="00A51F97" w:rsidRDefault="00A51F97" w:rsidP="00A51F97">
            <w:pPr>
              <w:jc w:val="both"/>
              <w:rPr>
                <w:rFonts w:ascii="Arial" w:hAnsi="Arial" w:cs="Arial"/>
                <w:color w:val="242424"/>
                <w:sz w:val="22"/>
                <w:szCs w:val="22"/>
              </w:rPr>
            </w:pPr>
            <w:r w:rsidRPr="00D82B4E">
              <w:rPr>
                <w:rFonts w:ascii="Arial" w:hAnsi="Arial" w:cs="Arial"/>
                <w:color w:val="242424"/>
                <w:sz w:val="22"/>
                <w:szCs w:val="22"/>
              </w:rPr>
              <w:t>Claim of Calzada, Marcos; Matter No. 22-1045-124 (551.071)</w:t>
            </w:r>
          </w:p>
          <w:p w14:paraId="4ECBF6AA" w14:textId="77777777" w:rsidR="00D82B4E" w:rsidRDefault="00D82B4E" w:rsidP="00A51F97">
            <w:pPr>
              <w:jc w:val="both"/>
              <w:rPr>
                <w:rFonts w:ascii="Arial" w:hAnsi="Arial" w:cs="Arial"/>
                <w:sz w:val="22"/>
                <w:szCs w:val="22"/>
              </w:rPr>
            </w:pPr>
          </w:p>
          <w:p w14:paraId="17839F5F" w14:textId="77777777" w:rsidR="00D82B4E" w:rsidRDefault="00D82B4E" w:rsidP="006C2BF7">
            <w:pPr>
              <w:jc w:val="both"/>
              <w:rPr>
                <w:rFonts w:ascii="Arial" w:hAnsi="Arial" w:cs="Arial"/>
                <w:sz w:val="22"/>
                <w:szCs w:val="22"/>
              </w:rPr>
            </w:pPr>
            <w:r>
              <w:rPr>
                <w:rFonts w:ascii="Arial" w:hAnsi="Arial" w:cs="Arial"/>
                <w:sz w:val="22"/>
                <w:szCs w:val="22"/>
              </w:rPr>
              <w:t>Motion made by Alternate Mayor Pro Tempore Lizarraga, seconded by Repres</w:t>
            </w:r>
            <w:r w:rsidR="006C2BF7">
              <w:rPr>
                <w:rFonts w:ascii="Arial" w:hAnsi="Arial" w:cs="Arial"/>
                <w:sz w:val="22"/>
                <w:szCs w:val="22"/>
              </w:rPr>
              <w:t xml:space="preserve">entative Rivera, and unanimously carried </w:t>
            </w:r>
            <w:r w:rsidR="006C2BF7" w:rsidRPr="006C2BF7">
              <w:rPr>
                <w:rFonts w:ascii="Arial" w:hAnsi="Arial" w:cs="Arial"/>
                <w:sz w:val="22"/>
                <w:szCs w:val="22"/>
              </w:rPr>
              <w:t xml:space="preserve">that the City Attorney's Office be authorized to </w:t>
            </w:r>
            <w:r w:rsidR="006C2BF7" w:rsidRPr="006C2BF7">
              <w:rPr>
                <w:rFonts w:ascii="Arial" w:hAnsi="Arial" w:cs="Arial"/>
                <w:b/>
                <w:sz w:val="22"/>
                <w:szCs w:val="22"/>
              </w:rPr>
              <w:t>DENY</w:t>
            </w:r>
            <w:r w:rsidR="006C2BF7">
              <w:rPr>
                <w:rFonts w:ascii="Arial" w:hAnsi="Arial" w:cs="Arial"/>
                <w:sz w:val="22"/>
                <w:szCs w:val="22"/>
              </w:rPr>
              <w:t xml:space="preserve"> </w:t>
            </w:r>
            <w:r w:rsidR="006C2BF7" w:rsidRPr="006C2BF7">
              <w:rPr>
                <w:rFonts w:ascii="Arial" w:hAnsi="Arial" w:cs="Arial"/>
                <w:sz w:val="22"/>
                <w:szCs w:val="22"/>
              </w:rPr>
              <w:t>the claim of Calzada, Marcos, L.; DOI 02/23/2022, in matter 22-1045-124.</w:t>
            </w:r>
          </w:p>
          <w:p w14:paraId="36B1EB46" w14:textId="77777777" w:rsidR="006C2BF7" w:rsidRDefault="006C2BF7" w:rsidP="006C2BF7">
            <w:pPr>
              <w:jc w:val="both"/>
              <w:rPr>
                <w:rFonts w:ascii="Arial" w:hAnsi="Arial" w:cs="Arial"/>
                <w:sz w:val="22"/>
                <w:szCs w:val="22"/>
              </w:rPr>
            </w:pPr>
          </w:p>
          <w:p w14:paraId="629BAB54" w14:textId="77777777" w:rsidR="006C2BF7" w:rsidRPr="00765C94" w:rsidRDefault="006C2BF7" w:rsidP="006C2BF7">
            <w:pPr>
              <w:jc w:val="both"/>
              <w:rPr>
                <w:rFonts w:ascii="Arial" w:hAnsi="Arial" w:cs="Arial"/>
                <w:sz w:val="22"/>
                <w:szCs w:val="22"/>
                <w:lang w:val="es-CU"/>
              </w:rPr>
            </w:pPr>
            <w:r w:rsidRPr="00765C94">
              <w:rPr>
                <w:rFonts w:ascii="Arial" w:hAnsi="Arial" w:cs="Arial"/>
                <w:sz w:val="22"/>
                <w:szCs w:val="22"/>
                <w:lang w:val="es-CU"/>
              </w:rPr>
              <w:t xml:space="preserve">AYES: Representatives Hernandez, Molinar, </w:t>
            </w:r>
            <w:r w:rsidRPr="00765C94">
              <w:rPr>
                <w:rFonts w:ascii="Arial" w:hAnsi="Arial" w:cs="Arial"/>
                <w:sz w:val="22"/>
                <w:szCs w:val="22"/>
              </w:rPr>
              <w:t>Salcido</w:t>
            </w:r>
            <w:r w:rsidRPr="00765C94">
              <w:rPr>
                <w:rFonts w:ascii="Arial" w:hAnsi="Arial" w:cs="Arial"/>
                <w:sz w:val="22"/>
                <w:szCs w:val="22"/>
                <w:lang w:val="es-CU"/>
              </w:rPr>
              <w:t xml:space="preserve">, Rodriguez, </w:t>
            </w:r>
            <w:r w:rsidRPr="00765C94">
              <w:rPr>
                <w:rFonts w:ascii="Arial" w:hAnsi="Arial" w:cs="Arial"/>
                <w:sz w:val="22"/>
                <w:szCs w:val="22"/>
              </w:rPr>
              <w:t>Rivera, and Lizarraga</w:t>
            </w:r>
          </w:p>
          <w:p w14:paraId="090899A0" w14:textId="77777777" w:rsidR="006C2BF7" w:rsidRPr="00765C94" w:rsidRDefault="006C2BF7" w:rsidP="006C2BF7">
            <w:pPr>
              <w:jc w:val="both"/>
              <w:rPr>
                <w:rFonts w:ascii="Arial" w:hAnsi="Arial" w:cs="Arial"/>
                <w:sz w:val="22"/>
                <w:szCs w:val="22"/>
              </w:rPr>
            </w:pPr>
            <w:r w:rsidRPr="00765C94">
              <w:rPr>
                <w:rFonts w:ascii="Arial" w:hAnsi="Arial" w:cs="Arial"/>
                <w:sz w:val="22"/>
                <w:szCs w:val="22"/>
              </w:rPr>
              <w:t xml:space="preserve">NAYS: None </w:t>
            </w:r>
          </w:p>
          <w:p w14:paraId="40329268" w14:textId="29FA3604" w:rsidR="006C2BF7" w:rsidRPr="00D82B4E" w:rsidRDefault="006C2BF7" w:rsidP="006C2BF7">
            <w:pPr>
              <w:jc w:val="both"/>
              <w:rPr>
                <w:rFonts w:ascii="Arial" w:hAnsi="Arial" w:cs="Arial"/>
                <w:sz w:val="22"/>
                <w:szCs w:val="22"/>
              </w:rPr>
            </w:pPr>
            <w:r w:rsidRPr="00765C94">
              <w:rPr>
                <w:rFonts w:ascii="Arial" w:hAnsi="Arial" w:cs="Arial"/>
                <w:sz w:val="22"/>
                <w:szCs w:val="22"/>
              </w:rPr>
              <w:t>ABSENT: Representatives Svarzbein and Annello</w:t>
            </w:r>
          </w:p>
        </w:tc>
      </w:tr>
      <w:tr w:rsidR="00A51F97" w14:paraId="5E5CFF44" w14:textId="77777777" w:rsidTr="00183BF4">
        <w:tblPrEx>
          <w:tblLook w:val="01E0" w:firstRow="1" w:lastRow="1" w:firstColumn="1" w:lastColumn="1" w:noHBand="0" w:noVBand="0"/>
        </w:tblPrEx>
        <w:trPr>
          <w:gridAfter w:val="1"/>
          <w:wAfter w:w="35" w:type="dxa"/>
          <w:trHeight w:val="280"/>
        </w:trPr>
        <w:tc>
          <w:tcPr>
            <w:tcW w:w="9978" w:type="dxa"/>
            <w:gridSpan w:val="2"/>
          </w:tcPr>
          <w:p w14:paraId="5743C803" w14:textId="77777777" w:rsidR="00A51F97" w:rsidRPr="00D82B4E" w:rsidRDefault="00A51F97" w:rsidP="00A51F97">
            <w:pPr>
              <w:jc w:val="center"/>
              <w:rPr>
                <w:rFonts w:ascii="Arial" w:hAnsi="Arial" w:cs="Arial"/>
                <w:b/>
              </w:rPr>
            </w:pPr>
            <w:r w:rsidRPr="00D82B4E">
              <w:rPr>
                <w:rFonts w:ascii="Arial" w:hAnsi="Arial" w:cs="Arial"/>
                <w:b/>
              </w:rPr>
              <w:t>………………………………………………………………………………………………….……….</w:t>
            </w:r>
          </w:p>
        </w:tc>
      </w:tr>
      <w:tr w:rsidR="00A51F97" w14:paraId="1CA5303C" w14:textId="77777777" w:rsidTr="001A026A">
        <w:tblPrEx>
          <w:tblLook w:val="01E0" w:firstRow="1" w:lastRow="1" w:firstColumn="1" w:lastColumn="1" w:noHBand="0" w:noVBand="0"/>
        </w:tblPrEx>
        <w:trPr>
          <w:gridAfter w:val="1"/>
          <w:wAfter w:w="35" w:type="dxa"/>
          <w:trHeight w:val="280"/>
        </w:trPr>
        <w:tc>
          <w:tcPr>
            <w:tcW w:w="693" w:type="dxa"/>
          </w:tcPr>
          <w:p w14:paraId="30B9CE49" w14:textId="77777777" w:rsidR="00A51F97" w:rsidRPr="001A026A" w:rsidRDefault="00A51F97" w:rsidP="00A51F97">
            <w:pPr>
              <w:jc w:val="both"/>
              <w:rPr>
                <w:rFonts w:ascii="Arial" w:hAnsi="Arial" w:cs="Arial"/>
                <w:b/>
                <w:sz w:val="22"/>
                <w:szCs w:val="22"/>
              </w:rPr>
            </w:pPr>
            <w:r>
              <w:rPr>
                <w:rFonts w:ascii="Arial" w:hAnsi="Arial" w:cs="Arial"/>
                <w:b/>
                <w:sz w:val="22"/>
                <w:szCs w:val="22"/>
              </w:rPr>
              <w:t>EX2.</w:t>
            </w:r>
          </w:p>
        </w:tc>
        <w:tc>
          <w:tcPr>
            <w:tcW w:w="9285" w:type="dxa"/>
          </w:tcPr>
          <w:p w14:paraId="632F0C28" w14:textId="77777777" w:rsidR="00A51F97" w:rsidRDefault="00A51F97" w:rsidP="00A51F97">
            <w:pPr>
              <w:jc w:val="both"/>
              <w:rPr>
                <w:rFonts w:ascii="Arial" w:hAnsi="Arial" w:cs="Arial"/>
                <w:color w:val="242424"/>
                <w:sz w:val="22"/>
                <w:szCs w:val="22"/>
              </w:rPr>
            </w:pPr>
            <w:r w:rsidRPr="00D82B4E">
              <w:rPr>
                <w:rFonts w:ascii="Arial" w:hAnsi="Arial" w:cs="Arial"/>
                <w:color w:val="242424"/>
                <w:sz w:val="22"/>
                <w:szCs w:val="22"/>
              </w:rPr>
              <w:t>Claim of Hernandez, Bryan, c/o Sanchez, Leslie; Matter No. 22-1045-128</w:t>
            </w:r>
            <w:r w:rsidR="008E0009" w:rsidRPr="00D82B4E">
              <w:rPr>
                <w:rFonts w:ascii="Arial" w:hAnsi="Arial" w:cs="Arial"/>
                <w:color w:val="242424"/>
                <w:sz w:val="22"/>
                <w:szCs w:val="22"/>
              </w:rPr>
              <w:t xml:space="preserve"> (551.071)</w:t>
            </w:r>
          </w:p>
          <w:p w14:paraId="4D262E4E" w14:textId="77777777" w:rsidR="006C2BF7" w:rsidRDefault="006C2BF7" w:rsidP="00A51F97">
            <w:pPr>
              <w:jc w:val="both"/>
              <w:rPr>
                <w:rFonts w:ascii="Arial" w:hAnsi="Arial" w:cs="Arial"/>
                <w:sz w:val="22"/>
                <w:szCs w:val="22"/>
              </w:rPr>
            </w:pPr>
          </w:p>
          <w:p w14:paraId="2C8E657E" w14:textId="77777777" w:rsidR="006C2BF7" w:rsidRDefault="006C2BF7" w:rsidP="006C2BF7">
            <w:pPr>
              <w:autoSpaceDE w:val="0"/>
              <w:autoSpaceDN w:val="0"/>
              <w:adjustRightInd w:val="0"/>
              <w:jc w:val="both"/>
              <w:rPr>
                <w:rFonts w:ascii="Arial" w:hAnsi="Arial" w:cs="Arial"/>
                <w:sz w:val="22"/>
                <w:szCs w:val="22"/>
              </w:rPr>
            </w:pPr>
            <w:r w:rsidRPr="006C2BF7">
              <w:rPr>
                <w:rFonts w:ascii="Arial" w:hAnsi="Arial" w:cs="Arial"/>
                <w:sz w:val="22"/>
                <w:szCs w:val="22"/>
              </w:rPr>
              <w:t xml:space="preserve">Motion made by Alternate Mayor Pro Tempore Lizarraga, seconded by Representative Rivera and unanimously carried that the City Attorney's Office be authorized to </w:t>
            </w:r>
            <w:r w:rsidRPr="006C2BF7">
              <w:rPr>
                <w:rFonts w:ascii="Arial" w:hAnsi="Arial" w:cs="Arial"/>
                <w:b/>
                <w:sz w:val="22"/>
                <w:szCs w:val="22"/>
              </w:rPr>
              <w:t>DENY</w:t>
            </w:r>
            <w:r>
              <w:rPr>
                <w:rFonts w:ascii="Arial" w:hAnsi="Arial" w:cs="Arial"/>
                <w:b/>
                <w:sz w:val="22"/>
                <w:szCs w:val="22"/>
              </w:rPr>
              <w:t xml:space="preserve"> </w:t>
            </w:r>
            <w:r w:rsidRPr="006C2BF7">
              <w:rPr>
                <w:rFonts w:ascii="Arial" w:hAnsi="Arial" w:cs="Arial"/>
                <w:sz w:val="22"/>
                <w:szCs w:val="22"/>
              </w:rPr>
              <w:t>the claim of Sanchez, Leslie as next friend of Bryan Hernandez; DOI: 04/10/2022, in matter</w:t>
            </w:r>
            <w:r>
              <w:rPr>
                <w:rFonts w:ascii="Arial" w:hAnsi="Arial" w:cs="Arial"/>
                <w:sz w:val="22"/>
                <w:szCs w:val="22"/>
              </w:rPr>
              <w:t xml:space="preserve"> </w:t>
            </w:r>
            <w:r w:rsidRPr="006C2BF7">
              <w:rPr>
                <w:rFonts w:ascii="Arial" w:hAnsi="Arial" w:cs="Arial"/>
                <w:sz w:val="22"/>
                <w:szCs w:val="22"/>
              </w:rPr>
              <w:t>22-1045-128.</w:t>
            </w:r>
          </w:p>
          <w:p w14:paraId="2321D0D4" w14:textId="77777777" w:rsidR="006C2BF7" w:rsidRDefault="006C2BF7" w:rsidP="006C2BF7">
            <w:pPr>
              <w:autoSpaceDE w:val="0"/>
              <w:autoSpaceDN w:val="0"/>
              <w:adjustRightInd w:val="0"/>
              <w:jc w:val="both"/>
              <w:rPr>
                <w:rFonts w:ascii="Arial" w:hAnsi="Arial" w:cs="Arial"/>
                <w:sz w:val="22"/>
                <w:szCs w:val="22"/>
              </w:rPr>
            </w:pPr>
          </w:p>
          <w:p w14:paraId="3434B836" w14:textId="77777777" w:rsidR="006C2BF7" w:rsidRPr="00765C94" w:rsidRDefault="006C2BF7" w:rsidP="006C2BF7">
            <w:pPr>
              <w:jc w:val="both"/>
              <w:rPr>
                <w:rFonts w:ascii="Arial" w:hAnsi="Arial" w:cs="Arial"/>
                <w:sz w:val="22"/>
                <w:szCs w:val="22"/>
                <w:lang w:val="es-CU"/>
              </w:rPr>
            </w:pPr>
            <w:r w:rsidRPr="00765C94">
              <w:rPr>
                <w:rFonts w:ascii="Arial" w:hAnsi="Arial" w:cs="Arial"/>
                <w:sz w:val="22"/>
                <w:szCs w:val="22"/>
                <w:lang w:val="es-CU"/>
              </w:rPr>
              <w:t xml:space="preserve">AYES: Representatives Hernandez, Molinar, </w:t>
            </w:r>
            <w:r w:rsidRPr="00765C94">
              <w:rPr>
                <w:rFonts w:ascii="Arial" w:hAnsi="Arial" w:cs="Arial"/>
                <w:sz w:val="22"/>
                <w:szCs w:val="22"/>
              </w:rPr>
              <w:t>Salcido</w:t>
            </w:r>
            <w:r w:rsidRPr="00765C94">
              <w:rPr>
                <w:rFonts w:ascii="Arial" w:hAnsi="Arial" w:cs="Arial"/>
                <w:sz w:val="22"/>
                <w:szCs w:val="22"/>
                <w:lang w:val="es-CU"/>
              </w:rPr>
              <w:t xml:space="preserve">, Rodriguez, </w:t>
            </w:r>
            <w:r w:rsidRPr="00765C94">
              <w:rPr>
                <w:rFonts w:ascii="Arial" w:hAnsi="Arial" w:cs="Arial"/>
                <w:sz w:val="22"/>
                <w:szCs w:val="22"/>
              </w:rPr>
              <w:t>Rivera, and Lizarraga</w:t>
            </w:r>
          </w:p>
          <w:p w14:paraId="658BCCFA" w14:textId="77777777" w:rsidR="006C2BF7" w:rsidRPr="00765C94" w:rsidRDefault="006C2BF7" w:rsidP="006C2BF7">
            <w:pPr>
              <w:jc w:val="both"/>
              <w:rPr>
                <w:rFonts w:ascii="Arial" w:hAnsi="Arial" w:cs="Arial"/>
                <w:sz w:val="22"/>
                <w:szCs w:val="22"/>
              </w:rPr>
            </w:pPr>
            <w:r w:rsidRPr="00765C94">
              <w:rPr>
                <w:rFonts w:ascii="Arial" w:hAnsi="Arial" w:cs="Arial"/>
                <w:sz w:val="22"/>
                <w:szCs w:val="22"/>
              </w:rPr>
              <w:t xml:space="preserve">NAYS: None </w:t>
            </w:r>
          </w:p>
          <w:p w14:paraId="632BA6A7" w14:textId="3F437919" w:rsidR="006C2BF7" w:rsidRPr="00D82B4E" w:rsidRDefault="006C2BF7" w:rsidP="006C2BF7">
            <w:pPr>
              <w:autoSpaceDE w:val="0"/>
              <w:autoSpaceDN w:val="0"/>
              <w:adjustRightInd w:val="0"/>
              <w:jc w:val="both"/>
              <w:rPr>
                <w:rFonts w:ascii="Arial" w:hAnsi="Arial" w:cs="Arial"/>
                <w:sz w:val="22"/>
                <w:szCs w:val="22"/>
              </w:rPr>
            </w:pPr>
            <w:r w:rsidRPr="00765C94">
              <w:rPr>
                <w:rFonts w:ascii="Arial" w:hAnsi="Arial" w:cs="Arial"/>
                <w:sz w:val="22"/>
                <w:szCs w:val="22"/>
              </w:rPr>
              <w:t>ABSENT: Representatives Svarzbein and Annello</w:t>
            </w:r>
          </w:p>
        </w:tc>
      </w:tr>
      <w:tr w:rsidR="00A51F97" w14:paraId="6C2D8E6D" w14:textId="77777777" w:rsidTr="00183BF4">
        <w:tblPrEx>
          <w:tblLook w:val="01E0" w:firstRow="1" w:lastRow="1" w:firstColumn="1" w:lastColumn="1" w:noHBand="0" w:noVBand="0"/>
        </w:tblPrEx>
        <w:trPr>
          <w:gridAfter w:val="1"/>
          <w:wAfter w:w="35" w:type="dxa"/>
          <w:trHeight w:val="280"/>
        </w:trPr>
        <w:tc>
          <w:tcPr>
            <w:tcW w:w="9978" w:type="dxa"/>
            <w:gridSpan w:val="2"/>
          </w:tcPr>
          <w:p w14:paraId="08381FED" w14:textId="77777777" w:rsidR="00A51F97" w:rsidRPr="00704F33" w:rsidRDefault="00A51F97" w:rsidP="00A51F97">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A51F97" w14:paraId="4FFE5E13" w14:textId="77777777" w:rsidTr="001A026A">
        <w:tblPrEx>
          <w:tblLook w:val="01E0" w:firstRow="1" w:lastRow="1" w:firstColumn="1" w:lastColumn="1" w:noHBand="0" w:noVBand="0"/>
        </w:tblPrEx>
        <w:trPr>
          <w:gridAfter w:val="1"/>
          <w:wAfter w:w="35" w:type="dxa"/>
          <w:trHeight w:val="280"/>
        </w:trPr>
        <w:tc>
          <w:tcPr>
            <w:tcW w:w="693" w:type="dxa"/>
          </w:tcPr>
          <w:p w14:paraId="2ABDE8CE" w14:textId="77777777" w:rsidR="00A51F97" w:rsidRPr="001A026A" w:rsidRDefault="00A51F97" w:rsidP="00A51F97">
            <w:pPr>
              <w:jc w:val="both"/>
              <w:rPr>
                <w:rFonts w:ascii="Arial" w:hAnsi="Arial" w:cs="Arial"/>
                <w:b/>
                <w:sz w:val="22"/>
                <w:szCs w:val="22"/>
              </w:rPr>
            </w:pPr>
            <w:r>
              <w:rPr>
                <w:rFonts w:ascii="Arial" w:hAnsi="Arial" w:cs="Arial"/>
                <w:b/>
                <w:sz w:val="22"/>
                <w:szCs w:val="22"/>
              </w:rPr>
              <w:t>EX3.</w:t>
            </w:r>
          </w:p>
        </w:tc>
        <w:tc>
          <w:tcPr>
            <w:tcW w:w="9285" w:type="dxa"/>
          </w:tcPr>
          <w:p w14:paraId="23FB612D" w14:textId="77777777" w:rsidR="00A51F97" w:rsidRDefault="00471649" w:rsidP="00A51F97">
            <w:pPr>
              <w:jc w:val="both"/>
              <w:rPr>
                <w:rFonts w:ascii="Arial" w:hAnsi="Arial" w:cs="Arial"/>
                <w:sz w:val="22"/>
                <w:szCs w:val="22"/>
              </w:rPr>
            </w:pPr>
            <w:r>
              <w:rPr>
                <w:rFonts w:ascii="Arial" w:hAnsi="Arial" w:cs="Arial"/>
                <w:sz w:val="22"/>
                <w:szCs w:val="22"/>
              </w:rPr>
              <w:t>Application for Approval of Advanced Meter System (AMS) Deployment Plan, AMS Surcharge, and Non-Standard Metering Service Fees, Public Utility Commission of Texas Docket No. 52040.  Matter No. 21-1008-168 (551.071)</w:t>
            </w:r>
          </w:p>
          <w:p w14:paraId="0D711EA0" w14:textId="1F6FCAFE" w:rsidR="005B6370" w:rsidRDefault="005B6370" w:rsidP="00A51F97">
            <w:pPr>
              <w:jc w:val="both"/>
              <w:rPr>
                <w:rFonts w:ascii="Arial" w:hAnsi="Arial" w:cs="Arial"/>
                <w:sz w:val="22"/>
                <w:szCs w:val="22"/>
              </w:rPr>
            </w:pPr>
          </w:p>
          <w:p w14:paraId="1ECB4226" w14:textId="56657F08" w:rsidR="00136937" w:rsidRPr="00136937" w:rsidRDefault="00136937" w:rsidP="00A51F97">
            <w:pPr>
              <w:jc w:val="both"/>
              <w:rPr>
                <w:rFonts w:ascii="Arial" w:hAnsi="Arial" w:cs="Arial"/>
                <w:b/>
                <w:sz w:val="22"/>
                <w:szCs w:val="22"/>
              </w:rPr>
            </w:pPr>
            <w:r w:rsidRPr="00136937">
              <w:rPr>
                <w:rFonts w:ascii="Arial" w:hAnsi="Arial" w:cs="Arial"/>
                <w:b/>
                <w:sz w:val="22"/>
                <w:szCs w:val="22"/>
              </w:rPr>
              <w:t>1</w:t>
            </w:r>
            <w:r w:rsidRPr="00136937">
              <w:rPr>
                <w:rFonts w:ascii="Arial" w:hAnsi="Arial" w:cs="Arial"/>
                <w:b/>
                <w:sz w:val="22"/>
                <w:szCs w:val="22"/>
                <w:vertAlign w:val="superscript"/>
              </w:rPr>
              <w:t>ST</w:t>
            </w:r>
            <w:r w:rsidRPr="00136937">
              <w:rPr>
                <w:rFonts w:ascii="Arial" w:hAnsi="Arial" w:cs="Arial"/>
                <w:b/>
                <w:sz w:val="22"/>
                <w:szCs w:val="22"/>
              </w:rPr>
              <w:t xml:space="preserve"> MOTION</w:t>
            </w:r>
          </w:p>
          <w:p w14:paraId="2AB2B530" w14:textId="5546F2B9" w:rsidR="00136937" w:rsidRDefault="007A51AD" w:rsidP="00A51F97">
            <w:pPr>
              <w:jc w:val="both"/>
              <w:rPr>
                <w:rFonts w:ascii="Arial" w:hAnsi="Arial" w:cs="Arial"/>
                <w:sz w:val="22"/>
                <w:szCs w:val="22"/>
              </w:rPr>
            </w:pPr>
            <w:r>
              <w:rPr>
                <w:rFonts w:ascii="Arial" w:hAnsi="Arial" w:cs="Arial"/>
                <w:sz w:val="22"/>
                <w:szCs w:val="22"/>
              </w:rPr>
              <w:t>Motion made by Representative Hernandez, seconded by Representative Rodriguez, and unanimously carried to</w:t>
            </w:r>
            <w:r w:rsidRPr="000228C0">
              <w:rPr>
                <w:rFonts w:ascii="Arial" w:hAnsi="Arial" w:cs="Arial"/>
                <w:b/>
                <w:sz w:val="22"/>
                <w:szCs w:val="22"/>
              </w:rPr>
              <w:t xml:space="preserve"> AMEND</w:t>
            </w:r>
            <w:r>
              <w:rPr>
                <w:rFonts w:ascii="Arial" w:hAnsi="Arial" w:cs="Arial"/>
                <w:sz w:val="22"/>
                <w:szCs w:val="22"/>
              </w:rPr>
              <w:t xml:space="preserve"> the motion to request that El Paso Electric come before Council to present the history of the AMS program, the education plan, and that their monthly reports include benchmarks and deliverables.</w:t>
            </w:r>
          </w:p>
          <w:p w14:paraId="1DDA866A" w14:textId="636356DD" w:rsidR="007A51AD" w:rsidRDefault="007A51AD" w:rsidP="00A51F97">
            <w:pPr>
              <w:jc w:val="both"/>
              <w:rPr>
                <w:rFonts w:ascii="Arial" w:hAnsi="Arial" w:cs="Arial"/>
                <w:sz w:val="22"/>
                <w:szCs w:val="22"/>
              </w:rPr>
            </w:pPr>
          </w:p>
          <w:p w14:paraId="5A4A362E" w14:textId="77777777" w:rsidR="007A51AD" w:rsidRDefault="007A51AD" w:rsidP="007A51AD">
            <w:pPr>
              <w:jc w:val="both"/>
              <w:rPr>
                <w:rFonts w:ascii="Arial" w:hAnsi="Arial" w:cs="Arial"/>
                <w:sz w:val="22"/>
                <w:szCs w:val="22"/>
              </w:rPr>
            </w:pPr>
            <w:r>
              <w:rPr>
                <w:rFonts w:ascii="Arial" w:hAnsi="Arial" w:cs="Arial"/>
                <w:sz w:val="22"/>
                <w:szCs w:val="22"/>
              </w:rPr>
              <w:t>AYES: Representatives Hernandez, Molinar, Salcido, Rodriguez, Rivera, and Lizarraga</w:t>
            </w:r>
          </w:p>
          <w:p w14:paraId="6C0D62B1" w14:textId="77777777" w:rsidR="007A51AD" w:rsidRDefault="007A51AD" w:rsidP="007A51AD">
            <w:pPr>
              <w:jc w:val="both"/>
              <w:rPr>
                <w:rFonts w:ascii="Arial" w:hAnsi="Arial" w:cs="Arial"/>
                <w:sz w:val="22"/>
                <w:szCs w:val="22"/>
              </w:rPr>
            </w:pPr>
            <w:r>
              <w:rPr>
                <w:rFonts w:ascii="Arial" w:hAnsi="Arial" w:cs="Arial"/>
                <w:sz w:val="22"/>
                <w:szCs w:val="22"/>
              </w:rPr>
              <w:t>NAYS: None</w:t>
            </w:r>
          </w:p>
          <w:p w14:paraId="75084BA0" w14:textId="5890144A" w:rsidR="007A51AD" w:rsidRDefault="007A51AD" w:rsidP="007A51AD">
            <w:pPr>
              <w:jc w:val="both"/>
              <w:rPr>
                <w:rFonts w:ascii="Arial" w:hAnsi="Arial" w:cs="Arial"/>
                <w:sz w:val="22"/>
                <w:szCs w:val="22"/>
              </w:rPr>
            </w:pPr>
            <w:r>
              <w:rPr>
                <w:rFonts w:ascii="Arial" w:hAnsi="Arial" w:cs="Arial"/>
                <w:sz w:val="22"/>
                <w:szCs w:val="22"/>
              </w:rPr>
              <w:t>ABSENT: Representatives Svarzbein and Annello</w:t>
            </w:r>
          </w:p>
          <w:p w14:paraId="3D9D1B37" w14:textId="77777777" w:rsidR="007A51AD" w:rsidRDefault="007A51AD" w:rsidP="00A51F97">
            <w:pPr>
              <w:jc w:val="both"/>
              <w:rPr>
                <w:rFonts w:ascii="Arial" w:hAnsi="Arial" w:cs="Arial"/>
                <w:sz w:val="22"/>
                <w:szCs w:val="22"/>
              </w:rPr>
            </w:pPr>
          </w:p>
          <w:p w14:paraId="1DDD1595" w14:textId="126F4B2D" w:rsidR="005D559A" w:rsidRPr="005D559A" w:rsidRDefault="005D559A" w:rsidP="00901691">
            <w:pPr>
              <w:jc w:val="both"/>
              <w:rPr>
                <w:rFonts w:ascii="Arial" w:hAnsi="Arial" w:cs="Arial"/>
                <w:b/>
                <w:sz w:val="22"/>
                <w:szCs w:val="22"/>
              </w:rPr>
            </w:pPr>
            <w:r w:rsidRPr="005D559A">
              <w:rPr>
                <w:rFonts w:ascii="Arial" w:hAnsi="Arial" w:cs="Arial"/>
                <w:b/>
                <w:sz w:val="22"/>
                <w:szCs w:val="22"/>
              </w:rPr>
              <w:t>2</w:t>
            </w:r>
            <w:r w:rsidRPr="005D559A">
              <w:rPr>
                <w:rFonts w:ascii="Arial" w:hAnsi="Arial" w:cs="Arial"/>
                <w:b/>
                <w:sz w:val="22"/>
                <w:szCs w:val="22"/>
                <w:vertAlign w:val="superscript"/>
              </w:rPr>
              <w:t>ND</w:t>
            </w:r>
            <w:r w:rsidRPr="005D559A">
              <w:rPr>
                <w:rFonts w:ascii="Arial" w:hAnsi="Arial" w:cs="Arial"/>
                <w:b/>
                <w:sz w:val="22"/>
                <w:szCs w:val="22"/>
              </w:rPr>
              <w:t xml:space="preserve"> AND FINAL MOTION</w:t>
            </w:r>
          </w:p>
          <w:p w14:paraId="335E5A48" w14:textId="7A9E16C9" w:rsidR="00901691" w:rsidRDefault="00901691" w:rsidP="00901691">
            <w:pPr>
              <w:jc w:val="both"/>
              <w:rPr>
                <w:rFonts w:ascii="Arial" w:hAnsi="Arial" w:cs="Arial"/>
                <w:sz w:val="22"/>
                <w:szCs w:val="22"/>
              </w:rPr>
            </w:pPr>
            <w:r w:rsidRPr="00901691">
              <w:rPr>
                <w:rFonts w:ascii="Arial" w:hAnsi="Arial" w:cs="Arial"/>
                <w:sz w:val="22"/>
                <w:szCs w:val="22"/>
              </w:rPr>
              <w:t>Motion made</w:t>
            </w:r>
            <w:r>
              <w:rPr>
                <w:rFonts w:ascii="Arial" w:hAnsi="Arial" w:cs="Arial"/>
                <w:sz w:val="22"/>
                <w:szCs w:val="22"/>
              </w:rPr>
              <w:t xml:space="preserve"> by Alternate Mayor Pro Tempore Lizarraga</w:t>
            </w:r>
            <w:r w:rsidRPr="00901691">
              <w:rPr>
                <w:rFonts w:ascii="Arial" w:hAnsi="Arial" w:cs="Arial"/>
                <w:sz w:val="22"/>
                <w:szCs w:val="22"/>
              </w:rPr>
              <w:t>, seconded</w:t>
            </w:r>
            <w:r>
              <w:rPr>
                <w:rFonts w:ascii="Arial" w:hAnsi="Arial" w:cs="Arial"/>
                <w:sz w:val="22"/>
                <w:szCs w:val="22"/>
              </w:rPr>
              <w:t xml:space="preserve"> by Representative Rivera</w:t>
            </w:r>
            <w:r w:rsidRPr="00901691">
              <w:rPr>
                <w:rFonts w:ascii="Arial" w:hAnsi="Arial" w:cs="Arial"/>
                <w:sz w:val="22"/>
                <w:szCs w:val="22"/>
              </w:rPr>
              <w:t>, and</w:t>
            </w:r>
            <w:r>
              <w:rPr>
                <w:rFonts w:ascii="Arial" w:hAnsi="Arial" w:cs="Arial"/>
                <w:sz w:val="22"/>
                <w:szCs w:val="22"/>
              </w:rPr>
              <w:t xml:space="preserve"> unanimously</w:t>
            </w:r>
            <w:r w:rsidRPr="00901691">
              <w:rPr>
                <w:rFonts w:ascii="Arial" w:hAnsi="Arial" w:cs="Arial"/>
                <w:sz w:val="22"/>
                <w:szCs w:val="22"/>
              </w:rPr>
              <w:t xml:space="preserve"> carried that the City Attorney’s Office, in consultation with the City Manager, be authorized to </w:t>
            </w:r>
            <w:r w:rsidRPr="00901691">
              <w:rPr>
                <w:rFonts w:ascii="Arial" w:hAnsi="Arial" w:cs="Arial"/>
                <w:b/>
                <w:sz w:val="22"/>
                <w:szCs w:val="22"/>
              </w:rPr>
              <w:t>ACCEPT</w:t>
            </w:r>
            <w:r w:rsidRPr="00901691">
              <w:rPr>
                <w:rFonts w:ascii="Arial" w:hAnsi="Arial" w:cs="Arial"/>
                <w:sz w:val="22"/>
                <w:szCs w:val="22"/>
              </w:rPr>
              <w:t xml:space="preserve"> the settlement offer in the Public Utility Commission of Texas Docket No. 52040 – Application of El Paso Electric Company for Advanced Metering System (AMS) Deployment Plant, AMS Surcharge, and Non-Standard Metering Service Fees - and to take all steps necessary, including the execution of any required documents, in order to effectuate this authority. City Council also requests that EPE come before Council to present the history  of  the  AMS  program,  the  education  plan,  and  that  their  monthly  reports</w:t>
            </w:r>
            <w:r w:rsidR="005D559A">
              <w:rPr>
                <w:rFonts w:ascii="Arial" w:hAnsi="Arial" w:cs="Arial"/>
                <w:sz w:val="22"/>
                <w:szCs w:val="22"/>
              </w:rPr>
              <w:t xml:space="preserve"> </w:t>
            </w:r>
            <w:r w:rsidRPr="00901691">
              <w:rPr>
                <w:rFonts w:ascii="Arial" w:hAnsi="Arial" w:cs="Arial"/>
                <w:sz w:val="22"/>
                <w:szCs w:val="22"/>
              </w:rPr>
              <w:t>include benchmarks and deliverables.</w:t>
            </w:r>
          </w:p>
          <w:p w14:paraId="6AB29AC1" w14:textId="60E7DC71" w:rsidR="005D559A" w:rsidRDefault="005D559A" w:rsidP="00901691">
            <w:pPr>
              <w:jc w:val="both"/>
              <w:rPr>
                <w:rFonts w:ascii="Arial" w:hAnsi="Arial" w:cs="Arial"/>
                <w:sz w:val="22"/>
                <w:szCs w:val="22"/>
              </w:rPr>
            </w:pPr>
          </w:p>
          <w:p w14:paraId="3A00BE55" w14:textId="70C8598C" w:rsidR="005D559A" w:rsidRDefault="005D559A" w:rsidP="00901691">
            <w:pPr>
              <w:jc w:val="both"/>
              <w:rPr>
                <w:rFonts w:ascii="Arial" w:hAnsi="Arial" w:cs="Arial"/>
                <w:sz w:val="22"/>
                <w:szCs w:val="22"/>
              </w:rPr>
            </w:pPr>
            <w:r>
              <w:rPr>
                <w:rFonts w:ascii="Arial" w:hAnsi="Arial" w:cs="Arial"/>
                <w:sz w:val="22"/>
                <w:szCs w:val="22"/>
              </w:rPr>
              <w:t>AYES: Representatives Hernandez, Molinar, Salcido, Rodriguez, Rivera, and Lizarraga</w:t>
            </w:r>
          </w:p>
          <w:p w14:paraId="51204F50" w14:textId="2BC24180" w:rsidR="005D559A" w:rsidRDefault="005D559A" w:rsidP="00901691">
            <w:pPr>
              <w:jc w:val="both"/>
              <w:rPr>
                <w:rFonts w:ascii="Arial" w:hAnsi="Arial" w:cs="Arial"/>
                <w:sz w:val="22"/>
                <w:szCs w:val="22"/>
              </w:rPr>
            </w:pPr>
            <w:r>
              <w:rPr>
                <w:rFonts w:ascii="Arial" w:hAnsi="Arial" w:cs="Arial"/>
                <w:sz w:val="22"/>
                <w:szCs w:val="22"/>
              </w:rPr>
              <w:t>NAYS: None</w:t>
            </w:r>
          </w:p>
          <w:p w14:paraId="5298EE64" w14:textId="2855B218" w:rsidR="005B6370" w:rsidRDefault="005D559A" w:rsidP="005D559A">
            <w:pPr>
              <w:jc w:val="both"/>
              <w:rPr>
                <w:rFonts w:ascii="Arial" w:hAnsi="Arial" w:cs="Arial"/>
                <w:sz w:val="22"/>
                <w:szCs w:val="22"/>
              </w:rPr>
            </w:pPr>
            <w:r>
              <w:rPr>
                <w:rFonts w:ascii="Arial" w:hAnsi="Arial" w:cs="Arial"/>
                <w:sz w:val="22"/>
                <w:szCs w:val="22"/>
              </w:rPr>
              <w:t>ABSENT: Representatives Svarzbein and Annello</w:t>
            </w:r>
          </w:p>
        </w:tc>
      </w:tr>
      <w:tr w:rsidR="00A51F97" w14:paraId="018BF582" w14:textId="77777777" w:rsidTr="00183BF4">
        <w:tblPrEx>
          <w:tblLook w:val="01E0" w:firstRow="1" w:lastRow="1" w:firstColumn="1" w:lastColumn="1" w:noHBand="0" w:noVBand="0"/>
        </w:tblPrEx>
        <w:trPr>
          <w:gridAfter w:val="1"/>
          <w:wAfter w:w="35" w:type="dxa"/>
          <w:trHeight w:val="280"/>
        </w:trPr>
        <w:tc>
          <w:tcPr>
            <w:tcW w:w="9978" w:type="dxa"/>
            <w:gridSpan w:val="2"/>
          </w:tcPr>
          <w:p w14:paraId="6C6BE062" w14:textId="77777777" w:rsidR="00A51F97" w:rsidRPr="00704F33" w:rsidRDefault="00A51F97" w:rsidP="00A51F97">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471649" w14:paraId="6DE427C3" w14:textId="77777777" w:rsidTr="00183BF4">
        <w:tblPrEx>
          <w:tblLook w:val="01E0" w:firstRow="1" w:lastRow="1" w:firstColumn="1" w:lastColumn="1" w:noHBand="0" w:noVBand="0"/>
        </w:tblPrEx>
        <w:trPr>
          <w:gridAfter w:val="1"/>
          <w:wAfter w:w="35" w:type="dxa"/>
          <w:trHeight w:val="280"/>
        </w:trPr>
        <w:tc>
          <w:tcPr>
            <w:tcW w:w="693" w:type="dxa"/>
          </w:tcPr>
          <w:p w14:paraId="7C457713" w14:textId="304B85A5" w:rsidR="00471649" w:rsidRPr="001A026A" w:rsidRDefault="00471649" w:rsidP="00183BF4">
            <w:pPr>
              <w:jc w:val="both"/>
              <w:rPr>
                <w:rFonts w:ascii="Arial" w:hAnsi="Arial" w:cs="Arial"/>
                <w:b/>
                <w:sz w:val="22"/>
                <w:szCs w:val="22"/>
              </w:rPr>
            </w:pPr>
            <w:r>
              <w:rPr>
                <w:rFonts w:ascii="Arial" w:hAnsi="Arial" w:cs="Arial"/>
                <w:b/>
                <w:sz w:val="22"/>
                <w:szCs w:val="22"/>
              </w:rPr>
              <w:t>EX4.</w:t>
            </w:r>
          </w:p>
        </w:tc>
        <w:tc>
          <w:tcPr>
            <w:tcW w:w="9285" w:type="dxa"/>
          </w:tcPr>
          <w:p w14:paraId="5D6F6578" w14:textId="77777777" w:rsidR="00471649" w:rsidRDefault="00471649" w:rsidP="00183BF4">
            <w:pPr>
              <w:jc w:val="both"/>
              <w:rPr>
                <w:rFonts w:ascii="Arial" w:hAnsi="Arial" w:cs="Arial"/>
                <w:sz w:val="22"/>
                <w:szCs w:val="22"/>
              </w:rPr>
            </w:pPr>
            <w:r>
              <w:rPr>
                <w:rFonts w:ascii="Arial" w:hAnsi="Arial" w:cs="Arial"/>
                <w:sz w:val="22"/>
                <w:szCs w:val="22"/>
              </w:rPr>
              <w:t>Purchase, lease, exchange or value of real property located in El Paso, Texas.  Matter No. 22-1004-1412 (551.072)</w:t>
            </w:r>
          </w:p>
          <w:p w14:paraId="02966CB8" w14:textId="77777777" w:rsidR="00875560" w:rsidRDefault="00875560" w:rsidP="00183BF4">
            <w:pPr>
              <w:jc w:val="both"/>
              <w:rPr>
                <w:rFonts w:ascii="Arial" w:hAnsi="Arial" w:cs="Arial"/>
                <w:sz w:val="22"/>
                <w:szCs w:val="22"/>
              </w:rPr>
            </w:pPr>
          </w:p>
          <w:p w14:paraId="0FF61083" w14:textId="7A99156E" w:rsidR="00875560" w:rsidRDefault="00875560" w:rsidP="00183BF4">
            <w:pPr>
              <w:jc w:val="both"/>
              <w:rPr>
                <w:rFonts w:ascii="Arial" w:hAnsi="Arial" w:cs="Arial"/>
                <w:sz w:val="22"/>
                <w:szCs w:val="22"/>
              </w:rPr>
            </w:pPr>
            <w:r w:rsidRPr="00875560">
              <w:rPr>
                <w:rFonts w:ascii="Arial" w:hAnsi="Arial" w:cs="Arial"/>
                <w:b/>
                <w:sz w:val="22"/>
                <w:szCs w:val="22"/>
              </w:rPr>
              <w:t>NO ACTION</w:t>
            </w:r>
            <w:r>
              <w:rPr>
                <w:rFonts w:ascii="Arial" w:hAnsi="Arial" w:cs="Arial"/>
                <w:sz w:val="22"/>
                <w:szCs w:val="22"/>
              </w:rPr>
              <w:t xml:space="preserve"> was taken on this item.</w:t>
            </w:r>
          </w:p>
        </w:tc>
      </w:tr>
      <w:tr w:rsidR="001E2618" w14:paraId="1C7329EE" w14:textId="77777777" w:rsidTr="00404EBE">
        <w:tblPrEx>
          <w:tblLook w:val="01E0" w:firstRow="1" w:lastRow="1" w:firstColumn="1" w:lastColumn="1" w:noHBand="0" w:noVBand="0"/>
        </w:tblPrEx>
        <w:trPr>
          <w:gridAfter w:val="1"/>
          <w:wAfter w:w="35" w:type="dxa"/>
          <w:trHeight w:val="280"/>
        </w:trPr>
        <w:tc>
          <w:tcPr>
            <w:tcW w:w="9978" w:type="dxa"/>
            <w:gridSpan w:val="2"/>
          </w:tcPr>
          <w:p w14:paraId="43FEAE57" w14:textId="77777777" w:rsidR="001E2618" w:rsidRPr="00704F33" w:rsidRDefault="001E2618" w:rsidP="00404EBE">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A51F97" w14:paraId="129EDBFF" w14:textId="77777777" w:rsidTr="001A026A">
        <w:tblPrEx>
          <w:tblLook w:val="01E0" w:firstRow="1" w:lastRow="1" w:firstColumn="1" w:lastColumn="1" w:noHBand="0" w:noVBand="0"/>
        </w:tblPrEx>
        <w:trPr>
          <w:gridAfter w:val="1"/>
          <w:wAfter w:w="35" w:type="dxa"/>
        </w:trPr>
        <w:tc>
          <w:tcPr>
            <w:tcW w:w="9978" w:type="dxa"/>
            <w:gridSpan w:val="2"/>
          </w:tcPr>
          <w:p w14:paraId="715630E6" w14:textId="77777777" w:rsidR="00A51F97" w:rsidRPr="009338CC" w:rsidRDefault="00A51F97" w:rsidP="00A51F97">
            <w:pPr>
              <w:tabs>
                <w:tab w:val="left" w:pos="615"/>
              </w:tabs>
              <w:autoSpaceDE w:val="0"/>
              <w:autoSpaceDN w:val="0"/>
              <w:adjustRightInd w:val="0"/>
              <w:ind w:left="615"/>
              <w:jc w:val="center"/>
              <w:rPr>
                <w:rFonts w:ascii="Arial" w:hAnsi="Arial" w:cs="Arial"/>
                <w:b/>
                <w:u w:val="single"/>
              </w:rPr>
            </w:pPr>
            <w:bookmarkStart w:id="4" w:name="Item69241"/>
            <w:r>
              <w:rPr>
                <w:rFonts w:ascii="Arial" w:hAnsi="Arial" w:cs="Arial"/>
                <w:b/>
                <w:u w:val="single"/>
              </w:rPr>
              <w:t>ADJOURN</w:t>
            </w:r>
            <w:bookmarkEnd w:id="4"/>
          </w:p>
        </w:tc>
      </w:tr>
    </w:tbl>
    <w:p w14:paraId="736A8EFD" w14:textId="77777777" w:rsidR="008C1A14" w:rsidRDefault="008C1A14" w:rsidP="001D6C4C">
      <w:pPr>
        <w:jc w:val="both"/>
        <w:rPr>
          <w:rFonts w:ascii="Arial" w:hAnsi="Arial" w:cs="Arial"/>
          <w:b/>
          <w:sz w:val="16"/>
          <w:szCs w:val="16"/>
          <w:u w:val="single"/>
        </w:rPr>
      </w:pPr>
    </w:p>
    <w:p w14:paraId="59FC7971" w14:textId="74BD6BD2" w:rsidR="00A30C99" w:rsidRPr="006B3850" w:rsidRDefault="00A30C99" w:rsidP="001D6C4C">
      <w:pPr>
        <w:jc w:val="both"/>
        <w:rPr>
          <w:rFonts w:ascii="Arial" w:hAnsi="Arial" w:cs="Arial"/>
          <w:sz w:val="22"/>
          <w:szCs w:val="22"/>
        </w:rPr>
      </w:pPr>
      <w:r w:rsidRPr="00AA227B">
        <w:rPr>
          <w:rFonts w:ascii="Arial" w:hAnsi="Arial" w:cs="Arial"/>
          <w:sz w:val="22"/>
          <w:szCs w:val="22"/>
        </w:rPr>
        <w:t xml:space="preserve">Motion made by </w:t>
      </w:r>
      <w:r w:rsidR="00CF290E" w:rsidRPr="00E36195">
        <w:rPr>
          <w:rFonts w:ascii="Arial" w:hAnsi="Arial" w:cs="Arial"/>
          <w:sz w:val="22"/>
          <w:szCs w:val="22"/>
        </w:rPr>
        <w:t>Representative</w:t>
      </w:r>
      <w:r w:rsidR="005B6370">
        <w:rPr>
          <w:rFonts w:ascii="Arial" w:hAnsi="Arial" w:cs="Arial"/>
          <w:sz w:val="22"/>
          <w:szCs w:val="22"/>
        </w:rPr>
        <w:t xml:space="preserve"> Rivera,</w:t>
      </w:r>
      <w:r w:rsidRPr="00E36195">
        <w:rPr>
          <w:rFonts w:ascii="Arial" w:hAnsi="Arial" w:cs="Arial"/>
          <w:sz w:val="22"/>
          <w:szCs w:val="22"/>
        </w:rPr>
        <w:t xml:space="preserve"> seconded by Representative</w:t>
      </w:r>
      <w:r w:rsidR="005B6370">
        <w:rPr>
          <w:rFonts w:ascii="Arial" w:hAnsi="Arial" w:cs="Arial"/>
          <w:sz w:val="22"/>
          <w:szCs w:val="22"/>
        </w:rPr>
        <w:t xml:space="preserve"> Hernandez</w:t>
      </w:r>
      <w:r w:rsidR="005861DF" w:rsidRPr="00E36195">
        <w:rPr>
          <w:rFonts w:ascii="Arial" w:hAnsi="Arial" w:cs="Arial"/>
          <w:sz w:val="22"/>
          <w:szCs w:val="22"/>
        </w:rPr>
        <w:t xml:space="preserve"> </w:t>
      </w:r>
      <w:r w:rsidRPr="00E36195">
        <w:rPr>
          <w:rFonts w:ascii="Arial" w:hAnsi="Arial" w:cs="Arial"/>
          <w:sz w:val="22"/>
          <w:szCs w:val="22"/>
        </w:rPr>
        <w:t>and unanimously</w:t>
      </w:r>
      <w:r w:rsidRPr="008C3306">
        <w:rPr>
          <w:rFonts w:ascii="Arial" w:hAnsi="Arial" w:cs="Arial"/>
          <w:sz w:val="22"/>
          <w:szCs w:val="22"/>
        </w:rPr>
        <w:t xml:space="preserve"> carried to </w:t>
      </w:r>
      <w:r w:rsidRPr="008C3306">
        <w:rPr>
          <w:rFonts w:ascii="Arial" w:hAnsi="Arial" w:cs="Arial"/>
          <w:b/>
          <w:sz w:val="22"/>
          <w:szCs w:val="22"/>
        </w:rPr>
        <w:t>ADJOURN</w:t>
      </w:r>
      <w:r w:rsidRPr="008C3306">
        <w:rPr>
          <w:rFonts w:ascii="Arial" w:hAnsi="Arial" w:cs="Arial"/>
          <w:sz w:val="22"/>
          <w:szCs w:val="22"/>
        </w:rPr>
        <w:t xml:space="preserve"> the meeting at </w:t>
      </w:r>
      <w:r w:rsidR="00CD25F8" w:rsidRPr="00765C94">
        <w:rPr>
          <w:rFonts w:ascii="Arial" w:hAnsi="Arial" w:cs="Arial"/>
          <w:sz w:val="22"/>
          <w:szCs w:val="22"/>
        </w:rPr>
        <w:t>12:04 p.m.</w:t>
      </w:r>
    </w:p>
    <w:p w14:paraId="45CBD5DE" w14:textId="77777777" w:rsidR="00A30C99" w:rsidRPr="006B3850" w:rsidRDefault="00A30C99" w:rsidP="00A30C99">
      <w:pPr>
        <w:rPr>
          <w:rFonts w:ascii="Arial" w:hAnsi="Arial" w:cs="Arial"/>
          <w:sz w:val="22"/>
          <w:szCs w:val="22"/>
        </w:rPr>
      </w:pPr>
    </w:p>
    <w:p w14:paraId="37D87C1E" w14:textId="71E8EDBA" w:rsidR="00BC73F4" w:rsidRPr="00357F98" w:rsidRDefault="00BC73F4" w:rsidP="00BC73F4">
      <w:pPr>
        <w:tabs>
          <w:tab w:val="left" w:pos="1240"/>
        </w:tabs>
        <w:ind w:left="700" w:hanging="700"/>
        <w:rPr>
          <w:rFonts w:ascii="Arial" w:hAnsi="Arial" w:cs="Arial"/>
          <w:sz w:val="22"/>
          <w:szCs w:val="22"/>
          <w:lang w:val="es-CU"/>
        </w:rPr>
      </w:pPr>
      <w:r w:rsidRPr="00357F98">
        <w:rPr>
          <w:rFonts w:ascii="Arial" w:hAnsi="Arial" w:cs="Arial"/>
          <w:sz w:val="22"/>
          <w:szCs w:val="22"/>
          <w:lang w:val="es-CU"/>
        </w:rPr>
        <w:t>AYES: Representatives</w:t>
      </w:r>
      <w:r w:rsidR="008F4419" w:rsidRPr="00357F98">
        <w:rPr>
          <w:rFonts w:ascii="Arial" w:hAnsi="Arial" w:cs="Arial"/>
          <w:sz w:val="22"/>
          <w:szCs w:val="22"/>
          <w:lang w:val="es-CU"/>
        </w:rPr>
        <w:t xml:space="preserve"> </w:t>
      </w:r>
      <w:r w:rsidR="002D50CE">
        <w:rPr>
          <w:rFonts w:ascii="Arial" w:hAnsi="Arial" w:cs="Arial"/>
          <w:sz w:val="22"/>
          <w:szCs w:val="22"/>
          <w:lang w:val="es-CU"/>
        </w:rPr>
        <w:t xml:space="preserve">Hernandez, </w:t>
      </w:r>
      <w:r w:rsidRPr="00357F98">
        <w:rPr>
          <w:rFonts w:ascii="Arial" w:hAnsi="Arial" w:cs="Arial"/>
          <w:sz w:val="22"/>
          <w:szCs w:val="22"/>
          <w:lang w:val="es-CU"/>
        </w:rPr>
        <w:t xml:space="preserve">Molinar, </w:t>
      </w:r>
      <w:r w:rsidR="001D08C2">
        <w:rPr>
          <w:rFonts w:ascii="Arial" w:hAnsi="Arial" w:cs="Arial"/>
          <w:sz w:val="22"/>
          <w:szCs w:val="22"/>
          <w:lang w:val="es-CU"/>
        </w:rPr>
        <w:t xml:space="preserve">Salcido, </w:t>
      </w:r>
      <w:r w:rsidR="002D50CE">
        <w:rPr>
          <w:rFonts w:ascii="Arial" w:hAnsi="Arial" w:cs="Arial"/>
          <w:sz w:val="22"/>
          <w:szCs w:val="22"/>
          <w:lang w:val="es-CU"/>
        </w:rPr>
        <w:t xml:space="preserve">Rodriguez, </w:t>
      </w:r>
      <w:r w:rsidR="001D08C2">
        <w:rPr>
          <w:rFonts w:ascii="Arial" w:hAnsi="Arial" w:cs="Arial"/>
          <w:sz w:val="22"/>
          <w:szCs w:val="22"/>
          <w:lang w:val="es-CU"/>
        </w:rPr>
        <w:t>Rivera</w:t>
      </w:r>
      <w:r w:rsidR="00315B16">
        <w:rPr>
          <w:rFonts w:ascii="Arial" w:hAnsi="Arial" w:cs="Arial"/>
          <w:sz w:val="22"/>
          <w:szCs w:val="22"/>
          <w:lang w:val="es-CU"/>
        </w:rPr>
        <w:t>, and Lizarraga</w:t>
      </w:r>
      <w:r w:rsidR="001D6945" w:rsidRPr="00357F98">
        <w:rPr>
          <w:rFonts w:ascii="Arial" w:hAnsi="Arial" w:cs="Arial"/>
          <w:sz w:val="22"/>
          <w:szCs w:val="22"/>
          <w:lang w:val="es-CU"/>
        </w:rPr>
        <w:t xml:space="preserve"> </w:t>
      </w:r>
    </w:p>
    <w:p w14:paraId="071E55E8" w14:textId="77777777" w:rsidR="00BC73F4" w:rsidRDefault="00BC73F4" w:rsidP="00BC73F4">
      <w:pPr>
        <w:rPr>
          <w:rFonts w:ascii="Arial" w:hAnsi="Arial" w:cs="Arial"/>
          <w:sz w:val="22"/>
          <w:szCs w:val="22"/>
        </w:rPr>
      </w:pPr>
      <w:r w:rsidRPr="00FF1E5F">
        <w:rPr>
          <w:rFonts w:ascii="Arial" w:hAnsi="Arial" w:cs="Arial"/>
          <w:sz w:val="22"/>
          <w:szCs w:val="22"/>
        </w:rPr>
        <w:t>NAYS: None</w:t>
      </w:r>
    </w:p>
    <w:p w14:paraId="6C9E47EA" w14:textId="4B631974" w:rsidR="002D50CE" w:rsidRPr="00357F98" w:rsidRDefault="008F4419" w:rsidP="002D50CE">
      <w:pPr>
        <w:tabs>
          <w:tab w:val="left" w:pos="1240"/>
        </w:tabs>
        <w:ind w:left="700" w:hanging="700"/>
        <w:rPr>
          <w:rFonts w:ascii="Arial" w:hAnsi="Arial" w:cs="Arial"/>
          <w:sz w:val="22"/>
          <w:szCs w:val="22"/>
          <w:lang w:val="es-CU"/>
        </w:rPr>
      </w:pPr>
      <w:r>
        <w:rPr>
          <w:rFonts w:ascii="Arial" w:hAnsi="Arial" w:cs="Arial"/>
          <w:sz w:val="22"/>
          <w:szCs w:val="22"/>
        </w:rPr>
        <w:t>ABSENT: Representative</w:t>
      </w:r>
      <w:r w:rsidR="00CF08DA">
        <w:rPr>
          <w:rFonts w:ascii="Arial" w:hAnsi="Arial" w:cs="Arial"/>
          <w:sz w:val="22"/>
          <w:szCs w:val="22"/>
        </w:rPr>
        <w:t>s Svarzbein and Annello</w:t>
      </w:r>
    </w:p>
    <w:tbl>
      <w:tblPr>
        <w:tblW w:w="9549" w:type="dxa"/>
        <w:tblInd w:w="18" w:type="dxa"/>
        <w:tblLook w:val="01E0" w:firstRow="1" w:lastRow="1" w:firstColumn="1" w:lastColumn="1" w:noHBand="0" w:noVBand="0"/>
      </w:tblPr>
      <w:tblGrid>
        <w:gridCol w:w="9549"/>
      </w:tblGrid>
      <w:tr w:rsidR="001D6C4C" w:rsidRPr="00F271BF" w14:paraId="38660517" w14:textId="77777777" w:rsidTr="00772E10">
        <w:trPr>
          <w:trHeight w:val="280"/>
        </w:trPr>
        <w:tc>
          <w:tcPr>
            <w:tcW w:w="9549" w:type="dxa"/>
          </w:tcPr>
          <w:p w14:paraId="0F39D326" w14:textId="77777777" w:rsidR="001D6C4C" w:rsidRPr="00F271BF" w:rsidRDefault="001D6C4C" w:rsidP="00DB61D2">
            <w:pPr>
              <w:jc w:val="both"/>
              <w:rPr>
                <w:rFonts w:ascii="Arial" w:hAnsi="Arial" w:cs="Arial"/>
                <w:sz w:val="18"/>
                <w:szCs w:val="18"/>
              </w:rPr>
            </w:pPr>
            <w:r w:rsidRPr="00875191">
              <w:rPr>
                <w:rFonts w:ascii="Arial" w:hAnsi="Arial" w:cs="Arial"/>
              </w:rPr>
              <w:t>…………………</w:t>
            </w:r>
            <w:r>
              <w:rPr>
                <w:rFonts w:ascii="Arial" w:hAnsi="Arial" w:cs="Arial"/>
              </w:rPr>
              <w:t>……………………………………………………………………………</w:t>
            </w:r>
            <w:r w:rsidR="009C4CC4">
              <w:rPr>
                <w:rFonts w:ascii="Arial" w:hAnsi="Arial" w:cs="Arial"/>
              </w:rPr>
              <w:t>……</w:t>
            </w:r>
          </w:p>
        </w:tc>
      </w:tr>
    </w:tbl>
    <w:p w14:paraId="3CDE043E" w14:textId="77777777" w:rsidR="00A30C99" w:rsidRPr="001D6C4C" w:rsidRDefault="00A30C99" w:rsidP="00A30C99">
      <w:pPr>
        <w:rPr>
          <w:rFonts w:ascii="Arial" w:hAnsi="Arial" w:cs="Arial"/>
          <w:sz w:val="22"/>
          <w:szCs w:val="22"/>
        </w:rPr>
      </w:pPr>
      <w:r w:rsidRPr="001D6C4C">
        <w:rPr>
          <w:rFonts w:ascii="Arial" w:hAnsi="Arial" w:cs="Arial"/>
          <w:sz w:val="22"/>
          <w:szCs w:val="22"/>
        </w:rPr>
        <w:t>APPROVED AS TO CONTENT:</w:t>
      </w:r>
    </w:p>
    <w:p w14:paraId="2C55A3E7" w14:textId="77777777" w:rsidR="00A30C99" w:rsidRDefault="00A30C99" w:rsidP="00A30C99">
      <w:pPr>
        <w:rPr>
          <w:rFonts w:ascii="Arial" w:hAnsi="Arial" w:cs="Arial"/>
        </w:rPr>
      </w:pPr>
    </w:p>
    <w:p w14:paraId="6C7DA58A" w14:textId="77777777" w:rsidR="00A30C99" w:rsidRPr="00AC1C5D" w:rsidRDefault="00A30C99" w:rsidP="00A30C99">
      <w:pPr>
        <w:ind w:right="255"/>
        <w:rPr>
          <w:rFonts w:ascii="Arial" w:hAnsi="Arial" w:cs="Arial"/>
        </w:rPr>
      </w:pPr>
    </w:p>
    <w:p w14:paraId="2B448A0F" w14:textId="77777777" w:rsidR="00A30C99" w:rsidRDefault="00A30C99" w:rsidP="00A30C99">
      <w:pPr>
        <w:rPr>
          <w:rFonts w:ascii="Arial" w:hAnsi="Arial" w:cs="Arial"/>
        </w:rPr>
      </w:pPr>
      <w:r w:rsidRPr="00AC1C5D">
        <w:rPr>
          <w:rFonts w:ascii="Arial" w:hAnsi="Arial" w:cs="Arial"/>
        </w:rPr>
        <w:t>____________________________</w:t>
      </w:r>
    </w:p>
    <w:p w14:paraId="0516117F" w14:textId="5D48EFD4" w:rsidR="00AE32B6" w:rsidRPr="008231D1" w:rsidRDefault="00A30C99" w:rsidP="00AE32B6">
      <w:pPr>
        <w:rPr>
          <w:rFonts w:ascii="Arial" w:hAnsi="Arial" w:cs="Arial"/>
          <w:sz w:val="22"/>
          <w:szCs w:val="22"/>
        </w:rPr>
      </w:pPr>
      <w:r w:rsidRPr="001D6C4C">
        <w:rPr>
          <w:rFonts w:ascii="Arial" w:hAnsi="Arial" w:cs="Arial"/>
          <w:sz w:val="22"/>
          <w:szCs w:val="22"/>
        </w:rPr>
        <w:t>Laura D. Prine, City Clerk</w:t>
      </w:r>
    </w:p>
    <w:sectPr w:rsidR="00AE32B6" w:rsidRPr="008231D1" w:rsidSect="00E70C06">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160E" w14:textId="77777777" w:rsidR="00183BF4" w:rsidRDefault="00183BF4">
      <w:r>
        <w:separator/>
      </w:r>
    </w:p>
  </w:endnote>
  <w:endnote w:type="continuationSeparator" w:id="0">
    <w:p w14:paraId="102848AD" w14:textId="77777777" w:rsidR="00183BF4" w:rsidRDefault="0018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F2DC" w14:textId="77777777" w:rsidR="00183BF4" w:rsidRDefault="00183BF4">
    <w:pPr>
      <w:pStyle w:val="Footer"/>
      <w:jc w:val="right"/>
    </w:pPr>
    <w:r>
      <w:fldChar w:fldCharType="begin"/>
    </w:r>
    <w:r>
      <w:instrText xml:space="preserve"> PAGE   \* MERGEFORMAT </w:instrText>
    </w:r>
    <w:r>
      <w:fldChar w:fldCharType="separate"/>
    </w:r>
    <w:r>
      <w:rPr>
        <w:noProof/>
      </w:rPr>
      <w:t>11</w:t>
    </w:r>
    <w:r>
      <w:rPr>
        <w:noProof/>
      </w:rPr>
      <w:fldChar w:fldCharType="end"/>
    </w:r>
  </w:p>
  <w:p w14:paraId="374DA8E1" w14:textId="77777777" w:rsidR="00183BF4" w:rsidRDefault="0018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B990" w14:textId="77777777" w:rsidR="00183BF4" w:rsidRDefault="00183BF4">
      <w:r>
        <w:separator/>
      </w:r>
    </w:p>
  </w:footnote>
  <w:footnote w:type="continuationSeparator" w:id="0">
    <w:p w14:paraId="5EC43A3F" w14:textId="77777777" w:rsidR="00183BF4" w:rsidRDefault="0018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75B9" w14:textId="5201B41A" w:rsidR="00183BF4" w:rsidRDefault="00183BF4">
    <w:pPr>
      <w:pStyle w:val="Header"/>
      <w:jc w:val="right"/>
    </w:pPr>
    <w:r>
      <w:rPr>
        <w:rFonts w:ascii="Arial" w:hAnsi="Arial" w:cs="Arial"/>
        <w:b/>
        <w:bCs/>
      </w:rPr>
      <w:t>August 15, 2022</w:t>
    </w:r>
  </w:p>
  <w:p w14:paraId="682E0F40" w14:textId="77777777" w:rsidR="00183BF4" w:rsidRPr="001F7D13" w:rsidRDefault="00183BF4">
    <w:pPr>
      <w:pStyle w:val="Header"/>
      <w:jc w:val="right"/>
      <w:rPr>
        <w:rFonts w:ascii="Arial" w:hAnsi="Arial" w:cs="Arial"/>
        <w:b/>
      </w:rPr>
    </w:pPr>
    <w:r w:rsidRPr="001F7D13">
      <w:rPr>
        <w:rFonts w:ascii="Arial" w:hAnsi="Arial" w:cs="Arial"/>
        <w:b/>
      </w:rPr>
      <w:t xml:space="preserve">Page </w:t>
    </w:r>
    <w:r w:rsidRPr="001F7D13">
      <w:rPr>
        <w:rFonts w:ascii="Arial" w:hAnsi="Arial" w:cs="Arial"/>
        <w:b/>
      </w:rPr>
      <w:fldChar w:fldCharType="begin"/>
    </w:r>
    <w:r w:rsidRPr="001F7D13">
      <w:rPr>
        <w:rFonts w:ascii="Arial" w:hAnsi="Arial" w:cs="Arial"/>
        <w:b/>
      </w:rPr>
      <w:instrText xml:space="preserve"> PAGE   \* MERGEFORMAT </w:instrText>
    </w:r>
    <w:r w:rsidRPr="001F7D13">
      <w:rPr>
        <w:rFonts w:ascii="Arial" w:hAnsi="Arial" w:cs="Arial"/>
        <w:b/>
      </w:rPr>
      <w:fldChar w:fldCharType="separate"/>
    </w:r>
    <w:r>
      <w:rPr>
        <w:rFonts w:ascii="Arial" w:hAnsi="Arial" w:cs="Arial"/>
        <w:b/>
        <w:noProof/>
      </w:rPr>
      <w:t>11</w:t>
    </w:r>
    <w:r w:rsidRPr="001F7D13">
      <w:rPr>
        <w:rFonts w:ascii="Arial" w:hAnsi="Arial" w:cs="Arial"/>
        <w:b/>
        <w:noProof/>
      </w:rPr>
      <w:fldChar w:fldCharType="end"/>
    </w:r>
  </w:p>
  <w:p w14:paraId="4A0BEA4F" w14:textId="77777777" w:rsidR="00183BF4" w:rsidRDefault="0018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B21"/>
    <w:multiLevelType w:val="hybridMultilevel"/>
    <w:tmpl w:val="8AFA42B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4446200"/>
    <w:multiLevelType w:val="hybridMultilevel"/>
    <w:tmpl w:val="B77CC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C650F"/>
    <w:multiLevelType w:val="hybridMultilevel"/>
    <w:tmpl w:val="67D4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16708"/>
    <w:multiLevelType w:val="hybridMultilevel"/>
    <w:tmpl w:val="BA7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476B7"/>
    <w:multiLevelType w:val="hybridMultilevel"/>
    <w:tmpl w:val="9AB2059E"/>
    <w:lvl w:ilvl="0" w:tplc="0882B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0540A"/>
    <w:multiLevelType w:val="hybridMultilevel"/>
    <w:tmpl w:val="73BA1038"/>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6" w15:restartNumberingAfterBreak="0">
    <w:nsid w:val="082054F8"/>
    <w:multiLevelType w:val="hybridMultilevel"/>
    <w:tmpl w:val="D33090E8"/>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14B21718"/>
    <w:multiLevelType w:val="hybridMultilevel"/>
    <w:tmpl w:val="AC7202A8"/>
    <w:lvl w:ilvl="0" w:tplc="475887A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F0F6B"/>
    <w:multiLevelType w:val="hybridMultilevel"/>
    <w:tmpl w:val="4BB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F3E24"/>
    <w:multiLevelType w:val="hybridMultilevel"/>
    <w:tmpl w:val="5F6E7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81B89"/>
    <w:multiLevelType w:val="hybridMultilevel"/>
    <w:tmpl w:val="BBB82C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39B2D2D"/>
    <w:multiLevelType w:val="hybridMultilevel"/>
    <w:tmpl w:val="A6D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80B7B"/>
    <w:multiLevelType w:val="hybridMultilevel"/>
    <w:tmpl w:val="1E5882F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61D62D3"/>
    <w:multiLevelType w:val="hybridMultilevel"/>
    <w:tmpl w:val="0BB44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79264B"/>
    <w:multiLevelType w:val="hybridMultilevel"/>
    <w:tmpl w:val="AF6C5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C5407"/>
    <w:multiLevelType w:val="hybridMultilevel"/>
    <w:tmpl w:val="2B3ACFC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30DD5718"/>
    <w:multiLevelType w:val="hybridMultilevel"/>
    <w:tmpl w:val="1ADAA616"/>
    <w:lvl w:ilvl="0" w:tplc="9D626452">
      <w:start w:val="1"/>
      <w:numFmt w:val="decimal"/>
      <w:lvlText w:val="%1."/>
      <w:lvlJc w:val="left"/>
      <w:pPr>
        <w:ind w:left="780" w:hanging="360"/>
      </w:pPr>
      <w:rPr>
        <w:rFonts w:hint="default"/>
      </w:rPr>
    </w:lvl>
    <w:lvl w:ilvl="1" w:tplc="354C117A">
      <w:numFmt w:val="bullet"/>
      <w:lvlText w:val="·"/>
      <w:lvlJc w:val="left"/>
      <w:pPr>
        <w:ind w:left="1500" w:hanging="360"/>
      </w:pPr>
      <w:rPr>
        <w:rFonts w:ascii="Arial" w:eastAsia="Times New Roman"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1D32088"/>
    <w:multiLevelType w:val="hybridMultilevel"/>
    <w:tmpl w:val="BD3C6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166BFD"/>
    <w:multiLevelType w:val="hybridMultilevel"/>
    <w:tmpl w:val="2B3ACFC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34695672"/>
    <w:multiLevelType w:val="hybridMultilevel"/>
    <w:tmpl w:val="9BB0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638"/>
    <w:multiLevelType w:val="hybridMultilevel"/>
    <w:tmpl w:val="4A8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E5A64"/>
    <w:multiLevelType w:val="hybridMultilevel"/>
    <w:tmpl w:val="DD56CB7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15:restartNumberingAfterBreak="0">
    <w:nsid w:val="3D61700F"/>
    <w:multiLevelType w:val="hybridMultilevel"/>
    <w:tmpl w:val="9AB2059E"/>
    <w:lvl w:ilvl="0" w:tplc="0882B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F07CE"/>
    <w:multiLevelType w:val="hybridMultilevel"/>
    <w:tmpl w:val="9A36963C"/>
    <w:lvl w:ilvl="0" w:tplc="D4C41FD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48E378FD"/>
    <w:multiLevelType w:val="hybridMultilevel"/>
    <w:tmpl w:val="C6D6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D5BE9"/>
    <w:multiLevelType w:val="hybridMultilevel"/>
    <w:tmpl w:val="235853DC"/>
    <w:lvl w:ilvl="0" w:tplc="A2AE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907B57"/>
    <w:multiLevelType w:val="hybridMultilevel"/>
    <w:tmpl w:val="B052E72E"/>
    <w:lvl w:ilvl="0" w:tplc="7682C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C5F84"/>
    <w:multiLevelType w:val="hybridMultilevel"/>
    <w:tmpl w:val="511271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5B046E6E"/>
    <w:multiLevelType w:val="hybridMultilevel"/>
    <w:tmpl w:val="65BA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945E2"/>
    <w:multiLevelType w:val="hybridMultilevel"/>
    <w:tmpl w:val="B7527BC2"/>
    <w:lvl w:ilvl="0" w:tplc="24C2AE7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5FB31A61"/>
    <w:multiLevelType w:val="hybridMultilevel"/>
    <w:tmpl w:val="6A10636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15:restartNumberingAfterBreak="0">
    <w:nsid w:val="62216A6F"/>
    <w:multiLevelType w:val="hybridMultilevel"/>
    <w:tmpl w:val="0ABE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635A1"/>
    <w:multiLevelType w:val="hybridMultilevel"/>
    <w:tmpl w:val="F184E6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15:restartNumberingAfterBreak="0">
    <w:nsid w:val="648C105F"/>
    <w:multiLevelType w:val="hybridMultilevel"/>
    <w:tmpl w:val="833044DE"/>
    <w:lvl w:ilvl="0" w:tplc="04090001">
      <w:start w:val="1"/>
      <w:numFmt w:val="bullet"/>
      <w:lvlText w:val=""/>
      <w:lvlJc w:val="left"/>
      <w:pPr>
        <w:ind w:left="1465" w:hanging="360"/>
      </w:pPr>
      <w:rPr>
        <w:rFonts w:ascii="Symbol" w:hAnsi="Symbol"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34" w15:restartNumberingAfterBreak="0">
    <w:nsid w:val="65663BC2"/>
    <w:multiLevelType w:val="hybridMultilevel"/>
    <w:tmpl w:val="9F865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753FD5"/>
    <w:multiLevelType w:val="hybridMultilevel"/>
    <w:tmpl w:val="266A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55E60"/>
    <w:multiLevelType w:val="hybridMultilevel"/>
    <w:tmpl w:val="1CCC0214"/>
    <w:lvl w:ilvl="0" w:tplc="7096AFFE">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30499D"/>
    <w:multiLevelType w:val="hybridMultilevel"/>
    <w:tmpl w:val="96526EF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8" w15:restartNumberingAfterBreak="0">
    <w:nsid w:val="774B56B2"/>
    <w:multiLevelType w:val="hybridMultilevel"/>
    <w:tmpl w:val="5E52D02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9" w15:restartNumberingAfterBreak="0">
    <w:nsid w:val="79755B9A"/>
    <w:multiLevelType w:val="hybridMultilevel"/>
    <w:tmpl w:val="B6845A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0" w15:restartNumberingAfterBreak="0">
    <w:nsid w:val="7A641D62"/>
    <w:multiLevelType w:val="hybridMultilevel"/>
    <w:tmpl w:val="00CCF25E"/>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1" w15:restartNumberingAfterBreak="0">
    <w:nsid w:val="7D8B046A"/>
    <w:multiLevelType w:val="hybridMultilevel"/>
    <w:tmpl w:val="EC1693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15:restartNumberingAfterBreak="0">
    <w:nsid w:val="7EB82BAB"/>
    <w:multiLevelType w:val="hybridMultilevel"/>
    <w:tmpl w:val="49AA58E8"/>
    <w:lvl w:ilvl="0" w:tplc="04090001">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num w:numId="1">
    <w:abstractNumId w:val="6"/>
  </w:num>
  <w:num w:numId="2">
    <w:abstractNumId w:val="2"/>
  </w:num>
  <w:num w:numId="3">
    <w:abstractNumId w:val="40"/>
  </w:num>
  <w:num w:numId="4">
    <w:abstractNumId w:val="5"/>
  </w:num>
  <w:num w:numId="5">
    <w:abstractNumId w:val="26"/>
  </w:num>
  <w:num w:numId="6">
    <w:abstractNumId w:val="36"/>
  </w:num>
  <w:num w:numId="7">
    <w:abstractNumId w:val="35"/>
  </w:num>
  <w:num w:numId="8">
    <w:abstractNumId w:val="31"/>
  </w:num>
  <w:num w:numId="9">
    <w:abstractNumId w:val="9"/>
  </w:num>
  <w:num w:numId="10">
    <w:abstractNumId w:val="34"/>
  </w:num>
  <w:num w:numId="11">
    <w:abstractNumId w:val="17"/>
  </w:num>
  <w:num w:numId="12">
    <w:abstractNumId w:val="18"/>
  </w:num>
  <w:num w:numId="13">
    <w:abstractNumId w:val="15"/>
  </w:num>
  <w:num w:numId="14">
    <w:abstractNumId w:val="13"/>
  </w:num>
  <w:num w:numId="15">
    <w:abstractNumId w:val="11"/>
  </w:num>
  <w:num w:numId="16">
    <w:abstractNumId w:val="41"/>
  </w:num>
  <w:num w:numId="17">
    <w:abstractNumId w:val="1"/>
  </w:num>
  <w:num w:numId="18">
    <w:abstractNumId w:val="8"/>
  </w:num>
  <w:num w:numId="19">
    <w:abstractNumId w:val="42"/>
  </w:num>
  <w:num w:numId="20">
    <w:abstractNumId w:val="0"/>
  </w:num>
  <w:num w:numId="21">
    <w:abstractNumId w:val="21"/>
  </w:num>
  <w:num w:numId="22">
    <w:abstractNumId w:val="37"/>
  </w:num>
  <w:num w:numId="23">
    <w:abstractNumId w:val="27"/>
  </w:num>
  <w:num w:numId="24">
    <w:abstractNumId w:val="33"/>
  </w:num>
  <w:num w:numId="25">
    <w:abstractNumId w:val="23"/>
  </w:num>
  <w:num w:numId="26">
    <w:abstractNumId w:val="29"/>
  </w:num>
  <w:num w:numId="27">
    <w:abstractNumId w:val="12"/>
  </w:num>
  <w:num w:numId="28">
    <w:abstractNumId w:val="38"/>
  </w:num>
  <w:num w:numId="29">
    <w:abstractNumId w:val="16"/>
  </w:num>
  <w:num w:numId="30">
    <w:abstractNumId w:val="39"/>
  </w:num>
  <w:num w:numId="31">
    <w:abstractNumId w:val="14"/>
  </w:num>
  <w:num w:numId="32">
    <w:abstractNumId w:val="32"/>
  </w:num>
  <w:num w:numId="33">
    <w:abstractNumId w:val="10"/>
  </w:num>
  <w:num w:numId="34">
    <w:abstractNumId w:val="30"/>
  </w:num>
  <w:num w:numId="35">
    <w:abstractNumId w:val="20"/>
  </w:num>
  <w:num w:numId="36">
    <w:abstractNumId w:val="24"/>
  </w:num>
  <w:num w:numId="37">
    <w:abstractNumId w:val="28"/>
  </w:num>
  <w:num w:numId="38">
    <w:abstractNumId w:val="22"/>
  </w:num>
  <w:num w:numId="39">
    <w:abstractNumId w:val="7"/>
  </w:num>
  <w:num w:numId="40">
    <w:abstractNumId w:val="25"/>
  </w:num>
  <w:num w:numId="41">
    <w:abstractNumId w:val="4"/>
  </w:num>
  <w:num w:numId="42">
    <w:abstractNumId w:val="19"/>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0"/>
    <w:rsid w:val="0000109D"/>
    <w:rsid w:val="000012AA"/>
    <w:rsid w:val="000025E3"/>
    <w:rsid w:val="000027B3"/>
    <w:rsid w:val="00002BB7"/>
    <w:rsid w:val="000032EE"/>
    <w:rsid w:val="00003F22"/>
    <w:rsid w:val="0000416F"/>
    <w:rsid w:val="000050D4"/>
    <w:rsid w:val="000058DD"/>
    <w:rsid w:val="00005D10"/>
    <w:rsid w:val="00006038"/>
    <w:rsid w:val="0000616B"/>
    <w:rsid w:val="0000672B"/>
    <w:rsid w:val="0000747E"/>
    <w:rsid w:val="000109D9"/>
    <w:rsid w:val="0001120A"/>
    <w:rsid w:val="00013629"/>
    <w:rsid w:val="00014076"/>
    <w:rsid w:val="00014267"/>
    <w:rsid w:val="0001514B"/>
    <w:rsid w:val="000153E1"/>
    <w:rsid w:val="00015597"/>
    <w:rsid w:val="000156F9"/>
    <w:rsid w:val="00016762"/>
    <w:rsid w:val="00016FEF"/>
    <w:rsid w:val="00017774"/>
    <w:rsid w:val="00021C88"/>
    <w:rsid w:val="000228C0"/>
    <w:rsid w:val="00022CAE"/>
    <w:rsid w:val="000238B3"/>
    <w:rsid w:val="0002390B"/>
    <w:rsid w:val="00023D55"/>
    <w:rsid w:val="0002438B"/>
    <w:rsid w:val="0002472A"/>
    <w:rsid w:val="000253D9"/>
    <w:rsid w:val="00025ACB"/>
    <w:rsid w:val="00026005"/>
    <w:rsid w:val="0002615C"/>
    <w:rsid w:val="000262A0"/>
    <w:rsid w:val="00026CD0"/>
    <w:rsid w:val="00027294"/>
    <w:rsid w:val="00030835"/>
    <w:rsid w:val="00030C6D"/>
    <w:rsid w:val="00031C6E"/>
    <w:rsid w:val="000320D5"/>
    <w:rsid w:val="00033287"/>
    <w:rsid w:val="00034360"/>
    <w:rsid w:val="00034CA9"/>
    <w:rsid w:val="00035BF8"/>
    <w:rsid w:val="0004140B"/>
    <w:rsid w:val="000416DD"/>
    <w:rsid w:val="00041D92"/>
    <w:rsid w:val="000422B9"/>
    <w:rsid w:val="000447FF"/>
    <w:rsid w:val="00045E04"/>
    <w:rsid w:val="000507E3"/>
    <w:rsid w:val="000510C1"/>
    <w:rsid w:val="00052852"/>
    <w:rsid w:val="000529FD"/>
    <w:rsid w:val="00053227"/>
    <w:rsid w:val="00053AE3"/>
    <w:rsid w:val="00054067"/>
    <w:rsid w:val="000554DF"/>
    <w:rsid w:val="00056F53"/>
    <w:rsid w:val="0006040A"/>
    <w:rsid w:val="000610C6"/>
    <w:rsid w:val="00061699"/>
    <w:rsid w:val="000617BE"/>
    <w:rsid w:val="00061B7E"/>
    <w:rsid w:val="000620EA"/>
    <w:rsid w:val="00064965"/>
    <w:rsid w:val="00064E3B"/>
    <w:rsid w:val="00065110"/>
    <w:rsid w:val="0006557B"/>
    <w:rsid w:val="000655C9"/>
    <w:rsid w:val="000658C4"/>
    <w:rsid w:val="00066639"/>
    <w:rsid w:val="000676F3"/>
    <w:rsid w:val="00067A3F"/>
    <w:rsid w:val="00067B9B"/>
    <w:rsid w:val="00070758"/>
    <w:rsid w:val="00071F41"/>
    <w:rsid w:val="00072283"/>
    <w:rsid w:val="000729A3"/>
    <w:rsid w:val="0007327C"/>
    <w:rsid w:val="00074363"/>
    <w:rsid w:val="0007464A"/>
    <w:rsid w:val="00074880"/>
    <w:rsid w:val="00075BAF"/>
    <w:rsid w:val="0007613A"/>
    <w:rsid w:val="000775D8"/>
    <w:rsid w:val="00080127"/>
    <w:rsid w:val="000804DC"/>
    <w:rsid w:val="000806E7"/>
    <w:rsid w:val="000809E6"/>
    <w:rsid w:val="00081D3F"/>
    <w:rsid w:val="00081F42"/>
    <w:rsid w:val="00081F5E"/>
    <w:rsid w:val="00083D9B"/>
    <w:rsid w:val="00084E86"/>
    <w:rsid w:val="00085720"/>
    <w:rsid w:val="00085D03"/>
    <w:rsid w:val="00086E9D"/>
    <w:rsid w:val="00087BCE"/>
    <w:rsid w:val="00091575"/>
    <w:rsid w:val="00092357"/>
    <w:rsid w:val="000937A3"/>
    <w:rsid w:val="00094361"/>
    <w:rsid w:val="00094B78"/>
    <w:rsid w:val="000951B9"/>
    <w:rsid w:val="000951E1"/>
    <w:rsid w:val="00095E72"/>
    <w:rsid w:val="00096249"/>
    <w:rsid w:val="00097985"/>
    <w:rsid w:val="00097DE7"/>
    <w:rsid w:val="000A014C"/>
    <w:rsid w:val="000A2E65"/>
    <w:rsid w:val="000A362C"/>
    <w:rsid w:val="000A4CDD"/>
    <w:rsid w:val="000A5612"/>
    <w:rsid w:val="000A6E1B"/>
    <w:rsid w:val="000A6E67"/>
    <w:rsid w:val="000B01EA"/>
    <w:rsid w:val="000B1499"/>
    <w:rsid w:val="000B3E23"/>
    <w:rsid w:val="000B472F"/>
    <w:rsid w:val="000B4DEC"/>
    <w:rsid w:val="000B6300"/>
    <w:rsid w:val="000B6E3A"/>
    <w:rsid w:val="000B73EA"/>
    <w:rsid w:val="000B794B"/>
    <w:rsid w:val="000B7E88"/>
    <w:rsid w:val="000C04B6"/>
    <w:rsid w:val="000C1435"/>
    <w:rsid w:val="000C162E"/>
    <w:rsid w:val="000C2C0E"/>
    <w:rsid w:val="000C3082"/>
    <w:rsid w:val="000C31E5"/>
    <w:rsid w:val="000C34C1"/>
    <w:rsid w:val="000C3B62"/>
    <w:rsid w:val="000C4AA9"/>
    <w:rsid w:val="000C6F4B"/>
    <w:rsid w:val="000C7873"/>
    <w:rsid w:val="000C78FB"/>
    <w:rsid w:val="000C7A79"/>
    <w:rsid w:val="000D225E"/>
    <w:rsid w:val="000D28FA"/>
    <w:rsid w:val="000D29A1"/>
    <w:rsid w:val="000D43E7"/>
    <w:rsid w:val="000D455A"/>
    <w:rsid w:val="000D4AF1"/>
    <w:rsid w:val="000D4E88"/>
    <w:rsid w:val="000D5014"/>
    <w:rsid w:val="000D5105"/>
    <w:rsid w:val="000D56D8"/>
    <w:rsid w:val="000D621F"/>
    <w:rsid w:val="000D6440"/>
    <w:rsid w:val="000D66F8"/>
    <w:rsid w:val="000D67B9"/>
    <w:rsid w:val="000E16C9"/>
    <w:rsid w:val="000E1B2A"/>
    <w:rsid w:val="000E1ECC"/>
    <w:rsid w:val="000E33BB"/>
    <w:rsid w:val="000E33F5"/>
    <w:rsid w:val="000E36B2"/>
    <w:rsid w:val="000E38F9"/>
    <w:rsid w:val="000E4152"/>
    <w:rsid w:val="000E6972"/>
    <w:rsid w:val="000E6ADC"/>
    <w:rsid w:val="000E6BD0"/>
    <w:rsid w:val="000E7067"/>
    <w:rsid w:val="000E782D"/>
    <w:rsid w:val="000F0A32"/>
    <w:rsid w:val="000F3794"/>
    <w:rsid w:val="000F5119"/>
    <w:rsid w:val="000F5761"/>
    <w:rsid w:val="000F5DE9"/>
    <w:rsid w:val="000F5F06"/>
    <w:rsid w:val="000F6115"/>
    <w:rsid w:val="000F7207"/>
    <w:rsid w:val="00100003"/>
    <w:rsid w:val="001008FD"/>
    <w:rsid w:val="00100DCE"/>
    <w:rsid w:val="001015F2"/>
    <w:rsid w:val="00102023"/>
    <w:rsid w:val="001027ED"/>
    <w:rsid w:val="00103276"/>
    <w:rsid w:val="001038AE"/>
    <w:rsid w:val="00103918"/>
    <w:rsid w:val="00103B6B"/>
    <w:rsid w:val="00105489"/>
    <w:rsid w:val="0010607F"/>
    <w:rsid w:val="0010747F"/>
    <w:rsid w:val="00110D2D"/>
    <w:rsid w:val="00110F9B"/>
    <w:rsid w:val="001120FB"/>
    <w:rsid w:val="00112357"/>
    <w:rsid w:val="00112F3B"/>
    <w:rsid w:val="001130BF"/>
    <w:rsid w:val="001131CA"/>
    <w:rsid w:val="00113960"/>
    <w:rsid w:val="00113E9A"/>
    <w:rsid w:val="0011481D"/>
    <w:rsid w:val="0011538F"/>
    <w:rsid w:val="001155DA"/>
    <w:rsid w:val="00116E55"/>
    <w:rsid w:val="00117A21"/>
    <w:rsid w:val="00120669"/>
    <w:rsid w:val="00122542"/>
    <w:rsid w:val="001244C0"/>
    <w:rsid w:val="00124651"/>
    <w:rsid w:val="00124975"/>
    <w:rsid w:val="00124CCC"/>
    <w:rsid w:val="00124DDD"/>
    <w:rsid w:val="00125BBB"/>
    <w:rsid w:val="0012611D"/>
    <w:rsid w:val="00126483"/>
    <w:rsid w:val="00126FFD"/>
    <w:rsid w:val="001275FA"/>
    <w:rsid w:val="00127C03"/>
    <w:rsid w:val="0013071E"/>
    <w:rsid w:val="001308FD"/>
    <w:rsid w:val="00130995"/>
    <w:rsid w:val="00131C98"/>
    <w:rsid w:val="001322E9"/>
    <w:rsid w:val="0013378A"/>
    <w:rsid w:val="001349AA"/>
    <w:rsid w:val="001349B8"/>
    <w:rsid w:val="00136509"/>
    <w:rsid w:val="00136937"/>
    <w:rsid w:val="00136BB1"/>
    <w:rsid w:val="001373A1"/>
    <w:rsid w:val="001376F9"/>
    <w:rsid w:val="001402B6"/>
    <w:rsid w:val="0014151C"/>
    <w:rsid w:val="00141F15"/>
    <w:rsid w:val="00141FE6"/>
    <w:rsid w:val="0014224E"/>
    <w:rsid w:val="0014258F"/>
    <w:rsid w:val="00142838"/>
    <w:rsid w:val="00142E7E"/>
    <w:rsid w:val="0014304A"/>
    <w:rsid w:val="001444DE"/>
    <w:rsid w:val="00144630"/>
    <w:rsid w:val="00145133"/>
    <w:rsid w:val="00145CE0"/>
    <w:rsid w:val="001471AF"/>
    <w:rsid w:val="00150246"/>
    <w:rsid w:val="00150AD7"/>
    <w:rsid w:val="00151090"/>
    <w:rsid w:val="00152D39"/>
    <w:rsid w:val="00152FCC"/>
    <w:rsid w:val="0015318B"/>
    <w:rsid w:val="001538C9"/>
    <w:rsid w:val="00153A80"/>
    <w:rsid w:val="00155BD7"/>
    <w:rsid w:val="00156631"/>
    <w:rsid w:val="00156C30"/>
    <w:rsid w:val="00156DD8"/>
    <w:rsid w:val="00157641"/>
    <w:rsid w:val="001576DB"/>
    <w:rsid w:val="001610CE"/>
    <w:rsid w:val="001618EB"/>
    <w:rsid w:val="00161A45"/>
    <w:rsid w:val="00161FC2"/>
    <w:rsid w:val="00162289"/>
    <w:rsid w:val="00162BCE"/>
    <w:rsid w:val="001631AF"/>
    <w:rsid w:val="001645A7"/>
    <w:rsid w:val="00164AFD"/>
    <w:rsid w:val="00165FB8"/>
    <w:rsid w:val="0016661B"/>
    <w:rsid w:val="00166A4F"/>
    <w:rsid w:val="001671AF"/>
    <w:rsid w:val="0016724B"/>
    <w:rsid w:val="001672D3"/>
    <w:rsid w:val="00167C58"/>
    <w:rsid w:val="0017011B"/>
    <w:rsid w:val="0017041F"/>
    <w:rsid w:val="00170837"/>
    <w:rsid w:val="00171045"/>
    <w:rsid w:val="00171FE6"/>
    <w:rsid w:val="00172578"/>
    <w:rsid w:val="00172662"/>
    <w:rsid w:val="00173164"/>
    <w:rsid w:val="0017338B"/>
    <w:rsid w:val="00173778"/>
    <w:rsid w:val="001744F4"/>
    <w:rsid w:val="00174BF5"/>
    <w:rsid w:val="00174EAC"/>
    <w:rsid w:val="001753DD"/>
    <w:rsid w:val="00175E90"/>
    <w:rsid w:val="00176FB4"/>
    <w:rsid w:val="00177F37"/>
    <w:rsid w:val="00177F4D"/>
    <w:rsid w:val="00180AD0"/>
    <w:rsid w:val="0018104C"/>
    <w:rsid w:val="0018127C"/>
    <w:rsid w:val="00181FFF"/>
    <w:rsid w:val="00182F5B"/>
    <w:rsid w:val="001834D4"/>
    <w:rsid w:val="00183523"/>
    <w:rsid w:val="00183572"/>
    <w:rsid w:val="001837BD"/>
    <w:rsid w:val="00183BF4"/>
    <w:rsid w:val="00183DD0"/>
    <w:rsid w:val="00183EC3"/>
    <w:rsid w:val="001858AD"/>
    <w:rsid w:val="00186E83"/>
    <w:rsid w:val="0019026F"/>
    <w:rsid w:val="00191A9E"/>
    <w:rsid w:val="00192528"/>
    <w:rsid w:val="00192DEA"/>
    <w:rsid w:val="001932B9"/>
    <w:rsid w:val="00193838"/>
    <w:rsid w:val="00194312"/>
    <w:rsid w:val="001955FE"/>
    <w:rsid w:val="001A026A"/>
    <w:rsid w:val="001A08C1"/>
    <w:rsid w:val="001A1C7A"/>
    <w:rsid w:val="001A2BC2"/>
    <w:rsid w:val="001A3A65"/>
    <w:rsid w:val="001A43C4"/>
    <w:rsid w:val="001A45B2"/>
    <w:rsid w:val="001A486E"/>
    <w:rsid w:val="001A544B"/>
    <w:rsid w:val="001A54F2"/>
    <w:rsid w:val="001A59BF"/>
    <w:rsid w:val="001A5A16"/>
    <w:rsid w:val="001A5FCA"/>
    <w:rsid w:val="001A74F7"/>
    <w:rsid w:val="001A7893"/>
    <w:rsid w:val="001A78EA"/>
    <w:rsid w:val="001B0C28"/>
    <w:rsid w:val="001B0DDB"/>
    <w:rsid w:val="001B2EBF"/>
    <w:rsid w:val="001B5375"/>
    <w:rsid w:val="001B54B5"/>
    <w:rsid w:val="001B5D1B"/>
    <w:rsid w:val="001B6BA8"/>
    <w:rsid w:val="001B76F6"/>
    <w:rsid w:val="001C05C5"/>
    <w:rsid w:val="001C0B62"/>
    <w:rsid w:val="001C16B9"/>
    <w:rsid w:val="001C28A7"/>
    <w:rsid w:val="001C28C7"/>
    <w:rsid w:val="001C3811"/>
    <w:rsid w:val="001C3A54"/>
    <w:rsid w:val="001C3F20"/>
    <w:rsid w:val="001C4711"/>
    <w:rsid w:val="001C4944"/>
    <w:rsid w:val="001C6390"/>
    <w:rsid w:val="001C65CF"/>
    <w:rsid w:val="001C7FAB"/>
    <w:rsid w:val="001D08C2"/>
    <w:rsid w:val="001D128B"/>
    <w:rsid w:val="001D17F3"/>
    <w:rsid w:val="001D1B49"/>
    <w:rsid w:val="001D1DF8"/>
    <w:rsid w:val="001D27B0"/>
    <w:rsid w:val="001D2906"/>
    <w:rsid w:val="001D3B4A"/>
    <w:rsid w:val="001D3CF0"/>
    <w:rsid w:val="001D43B0"/>
    <w:rsid w:val="001D45D7"/>
    <w:rsid w:val="001D4CBC"/>
    <w:rsid w:val="001D526D"/>
    <w:rsid w:val="001D58ED"/>
    <w:rsid w:val="001D6945"/>
    <w:rsid w:val="001D6C4C"/>
    <w:rsid w:val="001D7197"/>
    <w:rsid w:val="001E17B2"/>
    <w:rsid w:val="001E2618"/>
    <w:rsid w:val="001E288B"/>
    <w:rsid w:val="001E4577"/>
    <w:rsid w:val="001E483C"/>
    <w:rsid w:val="001E58CF"/>
    <w:rsid w:val="001E590A"/>
    <w:rsid w:val="001E5AF9"/>
    <w:rsid w:val="001E5AFE"/>
    <w:rsid w:val="001E5BB7"/>
    <w:rsid w:val="001E67C7"/>
    <w:rsid w:val="001E6CED"/>
    <w:rsid w:val="001E7947"/>
    <w:rsid w:val="001E7EF3"/>
    <w:rsid w:val="001F0136"/>
    <w:rsid w:val="001F04C5"/>
    <w:rsid w:val="001F0545"/>
    <w:rsid w:val="001F0CBF"/>
    <w:rsid w:val="001F1574"/>
    <w:rsid w:val="001F3D6A"/>
    <w:rsid w:val="001F415D"/>
    <w:rsid w:val="001F4268"/>
    <w:rsid w:val="001F4C25"/>
    <w:rsid w:val="001F5024"/>
    <w:rsid w:val="001F734F"/>
    <w:rsid w:val="001F7D13"/>
    <w:rsid w:val="00201523"/>
    <w:rsid w:val="002016B6"/>
    <w:rsid w:val="00201C93"/>
    <w:rsid w:val="0020229B"/>
    <w:rsid w:val="0020295B"/>
    <w:rsid w:val="00203110"/>
    <w:rsid w:val="0020388D"/>
    <w:rsid w:val="00203A7C"/>
    <w:rsid w:val="00203A96"/>
    <w:rsid w:val="00205251"/>
    <w:rsid w:val="0020557A"/>
    <w:rsid w:val="00205C5D"/>
    <w:rsid w:val="00206AC5"/>
    <w:rsid w:val="00206C73"/>
    <w:rsid w:val="002123C4"/>
    <w:rsid w:val="00214179"/>
    <w:rsid w:val="002142E7"/>
    <w:rsid w:val="00214C37"/>
    <w:rsid w:val="00214C5C"/>
    <w:rsid w:val="00215361"/>
    <w:rsid w:val="0021582D"/>
    <w:rsid w:val="0021591F"/>
    <w:rsid w:val="00215C95"/>
    <w:rsid w:val="002160B8"/>
    <w:rsid w:val="002171F7"/>
    <w:rsid w:val="0021725B"/>
    <w:rsid w:val="00221D1B"/>
    <w:rsid w:val="00221E55"/>
    <w:rsid w:val="00222CFF"/>
    <w:rsid w:val="0022386F"/>
    <w:rsid w:val="00223A9B"/>
    <w:rsid w:val="00225248"/>
    <w:rsid w:val="00226277"/>
    <w:rsid w:val="002308D3"/>
    <w:rsid w:val="002323E0"/>
    <w:rsid w:val="00232A88"/>
    <w:rsid w:val="00232AD7"/>
    <w:rsid w:val="00234001"/>
    <w:rsid w:val="00234750"/>
    <w:rsid w:val="00234DA0"/>
    <w:rsid w:val="00236587"/>
    <w:rsid w:val="00236C82"/>
    <w:rsid w:val="00236F76"/>
    <w:rsid w:val="00237355"/>
    <w:rsid w:val="00237F6D"/>
    <w:rsid w:val="00237FCF"/>
    <w:rsid w:val="002406F3"/>
    <w:rsid w:val="00241957"/>
    <w:rsid w:val="00241C65"/>
    <w:rsid w:val="00242C73"/>
    <w:rsid w:val="0024319F"/>
    <w:rsid w:val="00243FF6"/>
    <w:rsid w:val="00244DF9"/>
    <w:rsid w:val="0024530A"/>
    <w:rsid w:val="002455C8"/>
    <w:rsid w:val="002459D4"/>
    <w:rsid w:val="00245C6B"/>
    <w:rsid w:val="00245D65"/>
    <w:rsid w:val="00247125"/>
    <w:rsid w:val="002474D5"/>
    <w:rsid w:val="00247E37"/>
    <w:rsid w:val="00250542"/>
    <w:rsid w:val="002509C3"/>
    <w:rsid w:val="002516EF"/>
    <w:rsid w:val="0025179C"/>
    <w:rsid w:val="00251DA8"/>
    <w:rsid w:val="00251FE9"/>
    <w:rsid w:val="002522EF"/>
    <w:rsid w:val="0025370A"/>
    <w:rsid w:val="00254031"/>
    <w:rsid w:val="00254498"/>
    <w:rsid w:val="00254B0A"/>
    <w:rsid w:val="00255902"/>
    <w:rsid w:val="002563E9"/>
    <w:rsid w:val="0025673C"/>
    <w:rsid w:val="00257316"/>
    <w:rsid w:val="00257551"/>
    <w:rsid w:val="00260C0A"/>
    <w:rsid w:val="00260F69"/>
    <w:rsid w:val="00261115"/>
    <w:rsid w:val="00261506"/>
    <w:rsid w:val="002634D5"/>
    <w:rsid w:val="0026498A"/>
    <w:rsid w:val="002655DB"/>
    <w:rsid w:val="00270E12"/>
    <w:rsid w:val="00272D80"/>
    <w:rsid w:val="002735AF"/>
    <w:rsid w:val="00273B0A"/>
    <w:rsid w:val="00274A7D"/>
    <w:rsid w:val="00274FAA"/>
    <w:rsid w:val="0027531D"/>
    <w:rsid w:val="00276A81"/>
    <w:rsid w:val="00276B79"/>
    <w:rsid w:val="00276CB8"/>
    <w:rsid w:val="00277A95"/>
    <w:rsid w:val="00280469"/>
    <w:rsid w:val="00280EF9"/>
    <w:rsid w:val="00281721"/>
    <w:rsid w:val="00281EC2"/>
    <w:rsid w:val="002828AD"/>
    <w:rsid w:val="00282CA3"/>
    <w:rsid w:val="00282CFE"/>
    <w:rsid w:val="00284115"/>
    <w:rsid w:val="00285C70"/>
    <w:rsid w:val="00287706"/>
    <w:rsid w:val="002879E6"/>
    <w:rsid w:val="002921E4"/>
    <w:rsid w:val="00293025"/>
    <w:rsid w:val="00296F44"/>
    <w:rsid w:val="00297357"/>
    <w:rsid w:val="00297B83"/>
    <w:rsid w:val="00297FB9"/>
    <w:rsid w:val="002A0051"/>
    <w:rsid w:val="002A04BB"/>
    <w:rsid w:val="002A06AC"/>
    <w:rsid w:val="002A113B"/>
    <w:rsid w:val="002A158D"/>
    <w:rsid w:val="002A27FA"/>
    <w:rsid w:val="002A2B7E"/>
    <w:rsid w:val="002A57B4"/>
    <w:rsid w:val="002A5D3E"/>
    <w:rsid w:val="002A5E19"/>
    <w:rsid w:val="002A6280"/>
    <w:rsid w:val="002A7ADE"/>
    <w:rsid w:val="002A7F55"/>
    <w:rsid w:val="002B01A6"/>
    <w:rsid w:val="002B0BA5"/>
    <w:rsid w:val="002B3689"/>
    <w:rsid w:val="002B3E0F"/>
    <w:rsid w:val="002B48A5"/>
    <w:rsid w:val="002B4D84"/>
    <w:rsid w:val="002B5563"/>
    <w:rsid w:val="002B6366"/>
    <w:rsid w:val="002B6E19"/>
    <w:rsid w:val="002C08A5"/>
    <w:rsid w:val="002C3287"/>
    <w:rsid w:val="002C37FE"/>
    <w:rsid w:val="002C3858"/>
    <w:rsid w:val="002C3CB2"/>
    <w:rsid w:val="002C3F55"/>
    <w:rsid w:val="002C523C"/>
    <w:rsid w:val="002C572E"/>
    <w:rsid w:val="002C677B"/>
    <w:rsid w:val="002D0F6F"/>
    <w:rsid w:val="002D2550"/>
    <w:rsid w:val="002D294A"/>
    <w:rsid w:val="002D2DBA"/>
    <w:rsid w:val="002D3546"/>
    <w:rsid w:val="002D36B6"/>
    <w:rsid w:val="002D41AB"/>
    <w:rsid w:val="002D41F5"/>
    <w:rsid w:val="002D4A1A"/>
    <w:rsid w:val="002D4F7B"/>
    <w:rsid w:val="002D50CE"/>
    <w:rsid w:val="002D5B42"/>
    <w:rsid w:val="002D5DDC"/>
    <w:rsid w:val="002D612C"/>
    <w:rsid w:val="002D62FF"/>
    <w:rsid w:val="002D7D06"/>
    <w:rsid w:val="002E0BC4"/>
    <w:rsid w:val="002E25C9"/>
    <w:rsid w:val="002E2607"/>
    <w:rsid w:val="002E2A8A"/>
    <w:rsid w:val="002E67A3"/>
    <w:rsid w:val="002E68F9"/>
    <w:rsid w:val="002F019F"/>
    <w:rsid w:val="002F11EF"/>
    <w:rsid w:val="002F1DE7"/>
    <w:rsid w:val="002F219E"/>
    <w:rsid w:val="002F26F2"/>
    <w:rsid w:val="002F30D0"/>
    <w:rsid w:val="002F3336"/>
    <w:rsid w:val="002F37EA"/>
    <w:rsid w:val="002F388B"/>
    <w:rsid w:val="002F3B4A"/>
    <w:rsid w:val="002F42F8"/>
    <w:rsid w:val="002F4415"/>
    <w:rsid w:val="002F45E9"/>
    <w:rsid w:val="002F4D8E"/>
    <w:rsid w:val="002F67AE"/>
    <w:rsid w:val="002F759F"/>
    <w:rsid w:val="003007CF"/>
    <w:rsid w:val="0030182B"/>
    <w:rsid w:val="00301E4D"/>
    <w:rsid w:val="00302315"/>
    <w:rsid w:val="003029A5"/>
    <w:rsid w:val="00302ABB"/>
    <w:rsid w:val="003030B0"/>
    <w:rsid w:val="00303676"/>
    <w:rsid w:val="0030370C"/>
    <w:rsid w:val="00303A5F"/>
    <w:rsid w:val="003058C6"/>
    <w:rsid w:val="00305F90"/>
    <w:rsid w:val="0030779E"/>
    <w:rsid w:val="00307BFA"/>
    <w:rsid w:val="00310226"/>
    <w:rsid w:val="00310522"/>
    <w:rsid w:val="003114E0"/>
    <w:rsid w:val="00312FC8"/>
    <w:rsid w:val="0031397E"/>
    <w:rsid w:val="00314212"/>
    <w:rsid w:val="00314271"/>
    <w:rsid w:val="00315374"/>
    <w:rsid w:val="00315B16"/>
    <w:rsid w:val="00315DA7"/>
    <w:rsid w:val="00315EB1"/>
    <w:rsid w:val="00316077"/>
    <w:rsid w:val="003160C6"/>
    <w:rsid w:val="00316BE3"/>
    <w:rsid w:val="00317CB2"/>
    <w:rsid w:val="00317EDB"/>
    <w:rsid w:val="003200B3"/>
    <w:rsid w:val="00320FB0"/>
    <w:rsid w:val="003213A0"/>
    <w:rsid w:val="00321A30"/>
    <w:rsid w:val="00321E10"/>
    <w:rsid w:val="00322835"/>
    <w:rsid w:val="00322F70"/>
    <w:rsid w:val="003239F8"/>
    <w:rsid w:val="00323EA1"/>
    <w:rsid w:val="00324144"/>
    <w:rsid w:val="00324D04"/>
    <w:rsid w:val="00324E13"/>
    <w:rsid w:val="00325C23"/>
    <w:rsid w:val="00326286"/>
    <w:rsid w:val="003263E6"/>
    <w:rsid w:val="003265B6"/>
    <w:rsid w:val="00334693"/>
    <w:rsid w:val="00334A0B"/>
    <w:rsid w:val="00334CCC"/>
    <w:rsid w:val="003356D7"/>
    <w:rsid w:val="00335992"/>
    <w:rsid w:val="00337EF1"/>
    <w:rsid w:val="00340BE1"/>
    <w:rsid w:val="00340D39"/>
    <w:rsid w:val="0034149F"/>
    <w:rsid w:val="00341B34"/>
    <w:rsid w:val="00341C49"/>
    <w:rsid w:val="00341DA5"/>
    <w:rsid w:val="003431C9"/>
    <w:rsid w:val="00343D9A"/>
    <w:rsid w:val="00344339"/>
    <w:rsid w:val="00344706"/>
    <w:rsid w:val="003448D9"/>
    <w:rsid w:val="00344A24"/>
    <w:rsid w:val="00345335"/>
    <w:rsid w:val="0034560A"/>
    <w:rsid w:val="003464CB"/>
    <w:rsid w:val="00346C6B"/>
    <w:rsid w:val="00346D7F"/>
    <w:rsid w:val="00347B20"/>
    <w:rsid w:val="00347C7F"/>
    <w:rsid w:val="00347EBC"/>
    <w:rsid w:val="003500F5"/>
    <w:rsid w:val="00350F10"/>
    <w:rsid w:val="00352084"/>
    <w:rsid w:val="00352742"/>
    <w:rsid w:val="00353627"/>
    <w:rsid w:val="00354480"/>
    <w:rsid w:val="00354999"/>
    <w:rsid w:val="003557DF"/>
    <w:rsid w:val="00356299"/>
    <w:rsid w:val="003568E2"/>
    <w:rsid w:val="00356E0D"/>
    <w:rsid w:val="0035776F"/>
    <w:rsid w:val="00357F98"/>
    <w:rsid w:val="00360183"/>
    <w:rsid w:val="003609B7"/>
    <w:rsid w:val="00360DC1"/>
    <w:rsid w:val="00362314"/>
    <w:rsid w:val="003629C7"/>
    <w:rsid w:val="00362A0C"/>
    <w:rsid w:val="0036366B"/>
    <w:rsid w:val="00363835"/>
    <w:rsid w:val="00363F2C"/>
    <w:rsid w:val="00364B59"/>
    <w:rsid w:val="00365445"/>
    <w:rsid w:val="0036595D"/>
    <w:rsid w:val="00365C83"/>
    <w:rsid w:val="0036706C"/>
    <w:rsid w:val="00367A84"/>
    <w:rsid w:val="003724A9"/>
    <w:rsid w:val="00372C15"/>
    <w:rsid w:val="0037302F"/>
    <w:rsid w:val="00373DE8"/>
    <w:rsid w:val="0037499B"/>
    <w:rsid w:val="00374B58"/>
    <w:rsid w:val="00375983"/>
    <w:rsid w:val="00375AE0"/>
    <w:rsid w:val="003767DE"/>
    <w:rsid w:val="00376842"/>
    <w:rsid w:val="003768E6"/>
    <w:rsid w:val="003769C9"/>
    <w:rsid w:val="00377464"/>
    <w:rsid w:val="003777DC"/>
    <w:rsid w:val="003811C8"/>
    <w:rsid w:val="00381662"/>
    <w:rsid w:val="003819B4"/>
    <w:rsid w:val="00382591"/>
    <w:rsid w:val="00384ED3"/>
    <w:rsid w:val="00384F64"/>
    <w:rsid w:val="0038515C"/>
    <w:rsid w:val="00385976"/>
    <w:rsid w:val="003872F4"/>
    <w:rsid w:val="0038789D"/>
    <w:rsid w:val="0038796E"/>
    <w:rsid w:val="003879B0"/>
    <w:rsid w:val="00387B7F"/>
    <w:rsid w:val="00390402"/>
    <w:rsid w:val="00390AA6"/>
    <w:rsid w:val="0039284E"/>
    <w:rsid w:val="00392E1C"/>
    <w:rsid w:val="003938F0"/>
    <w:rsid w:val="00393D1D"/>
    <w:rsid w:val="003943B8"/>
    <w:rsid w:val="003945FD"/>
    <w:rsid w:val="00394946"/>
    <w:rsid w:val="00394C6D"/>
    <w:rsid w:val="0039592A"/>
    <w:rsid w:val="0039635E"/>
    <w:rsid w:val="00396602"/>
    <w:rsid w:val="00396E8F"/>
    <w:rsid w:val="00397FDA"/>
    <w:rsid w:val="003A0154"/>
    <w:rsid w:val="003A04D6"/>
    <w:rsid w:val="003A05FD"/>
    <w:rsid w:val="003A0732"/>
    <w:rsid w:val="003A104C"/>
    <w:rsid w:val="003A134F"/>
    <w:rsid w:val="003A136E"/>
    <w:rsid w:val="003A1903"/>
    <w:rsid w:val="003A203F"/>
    <w:rsid w:val="003A2701"/>
    <w:rsid w:val="003A2D1D"/>
    <w:rsid w:val="003A2F63"/>
    <w:rsid w:val="003A3805"/>
    <w:rsid w:val="003A3C35"/>
    <w:rsid w:val="003A3C85"/>
    <w:rsid w:val="003A4117"/>
    <w:rsid w:val="003A44BD"/>
    <w:rsid w:val="003A5D31"/>
    <w:rsid w:val="003A69AF"/>
    <w:rsid w:val="003A7E01"/>
    <w:rsid w:val="003B0BE6"/>
    <w:rsid w:val="003B141F"/>
    <w:rsid w:val="003B1F50"/>
    <w:rsid w:val="003B221C"/>
    <w:rsid w:val="003B3001"/>
    <w:rsid w:val="003B3160"/>
    <w:rsid w:val="003B37B0"/>
    <w:rsid w:val="003B3927"/>
    <w:rsid w:val="003B3DBA"/>
    <w:rsid w:val="003B3E41"/>
    <w:rsid w:val="003B4379"/>
    <w:rsid w:val="003B6BA9"/>
    <w:rsid w:val="003B791E"/>
    <w:rsid w:val="003C0502"/>
    <w:rsid w:val="003C134E"/>
    <w:rsid w:val="003C1590"/>
    <w:rsid w:val="003C2845"/>
    <w:rsid w:val="003C2A0D"/>
    <w:rsid w:val="003C2A78"/>
    <w:rsid w:val="003C3415"/>
    <w:rsid w:val="003C443E"/>
    <w:rsid w:val="003C4442"/>
    <w:rsid w:val="003C453F"/>
    <w:rsid w:val="003C467F"/>
    <w:rsid w:val="003C496E"/>
    <w:rsid w:val="003C4A25"/>
    <w:rsid w:val="003C56CC"/>
    <w:rsid w:val="003C5C1B"/>
    <w:rsid w:val="003C73EC"/>
    <w:rsid w:val="003C7803"/>
    <w:rsid w:val="003C787E"/>
    <w:rsid w:val="003D0329"/>
    <w:rsid w:val="003D0618"/>
    <w:rsid w:val="003D1DD1"/>
    <w:rsid w:val="003D2D08"/>
    <w:rsid w:val="003D4034"/>
    <w:rsid w:val="003D4FBD"/>
    <w:rsid w:val="003D52E5"/>
    <w:rsid w:val="003D573D"/>
    <w:rsid w:val="003D5977"/>
    <w:rsid w:val="003D5E14"/>
    <w:rsid w:val="003D6992"/>
    <w:rsid w:val="003E16DA"/>
    <w:rsid w:val="003E19FE"/>
    <w:rsid w:val="003E1C66"/>
    <w:rsid w:val="003E37B1"/>
    <w:rsid w:val="003E3F7C"/>
    <w:rsid w:val="003E49CC"/>
    <w:rsid w:val="003E4AAA"/>
    <w:rsid w:val="003E5428"/>
    <w:rsid w:val="003E54E0"/>
    <w:rsid w:val="003E6291"/>
    <w:rsid w:val="003E62DB"/>
    <w:rsid w:val="003E783F"/>
    <w:rsid w:val="003E7967"/>
    <w:rsid w:val="003F049F"/>
    <w:rsid w:val="003F1242"/>
    <w:rsid w:val="003F13E5"/>
    <w:rsid w:val="003F1585"/>
    <w:rsid w:val="003F17E1"/>
    <w:rsid w:val="003F2CBC"/>
    <w:rsid w:val="003F3FEF"/>
    <w:rsid w:val="003F44AB"/>
    <w:rsid w:val="003F480C"/>
    <w:rsid w:val="003F501F"/>
    <w:rsid w:val="003F527F"/>
    <w:rsid w:val="003F56C2"/>
    <w:rsid w:val="003F6334"/>
    <w:rsid w:val="003F69D5"/>
    <w:rsid w:val="003F6E8E"/>
    <w:rsid w:val="003F779A"/>
    <w:rsid w:val="004033EC"/>
    <w:rsid w:val="00403DED"/>
    <w:rsid w:val="00403E37"/>
    <w:rsid w:val="00404DB3"/>
    <w:rsid w:val="00405D17"/>
    <w:rsid w:val="00405D7D"/>
    <w:rsid w:val="0040628E"/>
    <w:rsid w:val="0040699F"/>
    <w:rsid w:val="0040739A"/>
    <w:rsid w:val="0041097E"/>
    <w:rsid w:val="00410EB1"/>
    <w:rsid w:val="0041243A"/>
    <w:rsid w:val="0041292C"/>
    <w:rsid w:val="00412C99"/>
    <w:rsid w:val="00412CA1"/>
    <w:rsid w:val="00415312"/>
    <w:rsid w:val="004159D9"/>
    <w:rsid w:val="00415EBB"/>
    <w:rsid w:val="004168CD"/>
    <w:rsid w:val="00416E8F"/>
    <w:rsid w:val="00417218"/>
    <w:rsid w:val="00420774"/>
    <w:rsid w:val="00421F11"/>
    <w:rsid w:val="0042259B"/>
    <w:rsid w:val="00422B3D"/>
    <w:rsid w:val="00422C86"/>
    <w:rsid w:val="00423631"/>
    <w:rsid w:val="00424851"/>
    <w:rsid w:val="00425601"/>
    <w:rsid w:val="0042561A"/>
    <w:rsid w:val="00426F2D"/>
    <w:rsid w:val="00427A76"/>
    <w:rsid w:val="00430E52"/>
    <w:rsid w:val="00431190"/>
    <w:rsid w:val="00431F52"/>
    <w:rsid w:val="00431F66"/>
    <w:rsid w:val="004336B1"/>
    <w:rsid w:val="00434B19"/>
    <w:rsid w:val="00435257"/>
    <w:rsid w:val="00435753"/>
    <w:rsid w:val="00435B9E"/>
    <w:rsid w:val="0043669F"/>
    <w:rsid w:val="00436CEC"/>
    <w:rsid w:val="00437092"/>
    <w:rsid w:val="004374DF"/>
    <w:rsid w:val="00440E6A"/>
    <w:rsid w:val="00443938"/>
    <w:rsid w:val="00443D14"/>
    <w:rsid w:val="00444309"/>
    <w:rsid w:val="0044647E"/>
    <w:rsid w:val="00446555"/>
    <w:rsid w:val="00446560"/>
    <w:rsid w:val="00450267"/>
    <w:rsid w:val="004514BB"/>
    <w:rsid w:val="00451EF7"/>
    <w:rsid w:val="0045262A"/>
    <w:rsid w:val="0045553B"/>
    <w:rsid w:val="004559B2"/>
    <w:rsid w:val="00456791"/>
    <w:rsid w:val="00456A1F"/>
    <w:rsid w:val="00456A68"/>
    <w:rsid w:val="00456D04"/>
    <w:rsid w:val="00456E20"/>
    <w:rsid w:val="0045712E"/>
    <w:rsid w:val="004608FD"/>
    <w:rsid w:val="00460FAE"/>
    <w:rsid w:val="0046180E"/>
    <w:rsid w:val="0046201C"/>
    <w:rsid w:val="0046209C"/>
    <w:rsid w:val="004657E9"/>
    <w:rsid w:val="00465903"/>
    <w:rsid w:val="00466659"/>
    <w:rsid w:val="0047024F"/>
    <w:rsid w:val="0047048D"/>
    <w:rsid w:val="004709E1"/>
    <w:rsid w:val="00470BA7"/>
    <w:rsid w:val="00471649"/>
    <w:rsid w:val="00472EA7"/>
    <w:rsid w:val="0047321A"/>
    <w:rsid w:val="00474CA2"/>
    <w:rsid w:val="0047685B"/>
    <w:rsid w:val="004777CF"/>
    <w:rsid w:val="00480A53"/>
    <w:rsid w:val="00482A6A"/>
    <w:rsid w:val="004833EE"/>
    <w:rsid w:val="004834DE"/>
    <w:rsid w:val="00484D2B"/>
    <w:rsid w:val="00484DEC"/>
    <w:rsid w:val="0048583F"/>
    <w:rsid w:val="00485A45"/>
    <w:rsid w:val="004861E0"/>
    <w:rsid w:val="00486983"/>
    <w:rsid w:val="0048715F"/>
    <w:rsid w:val="00487743"/>
    <w:rsid w:val="00490168"/>
    <w:rsid w:val="00491679"/>
    <w:rsid w:val="00491CC0"/>
    <w:rsid w:val="00491EFA"/>
    <w:rsid w:val="00493AC3"/>
    <w:rsid w:val="0049541A"/>
    <w:rsid w:val="00496BB9"/>
    <w:rsid w:val="0049788E"/>
    <w:rsid w:val="004A017D"/>
    <w:rsid w:val="004A08FC"/>
    <w:rsid w:val="004A1B4C"/>
    <w:rsid w:val="004A1D10"/>
    <w:rsid w:val="004A229A"/>
    <w:rsid w:val="004A3FBF"/>
    <w:rsid w:val="004A4996"/>
    <w:rsid w:val="004A5191"/>
    <w:rsid w:val="004A5AF8"/>
    <w:rsid w:val="004A692E"/>
    <w:rsid w:val="004A6A91"/>
    <w:rsid w:val="004A6AA5"/>
    <w:rsid w:val="004A6C8C"/>
    <w:rsid w:val="004A7938"/>
    <w:rsid w:val="004A7F91"/>
    <w:rsid w:val="004A7FB1"/>
    <w:rsid w:val="004B0A99"/>
    <w:rsid w:val="004B1122"/>
    <w:rsid w:val="004B1436"/>
    <w:rsid w:val="004B19A4"/>
    <w:rsid w:val="004B1E2B"/>
    <w:rsid w:val="004B1FB0"/>
    <w:rsid w:val="004B227A"/>
    <w:rsid w:val="004B329E"/>
    <w:rsid w:val="004B32A6"/>
    <w:rsid w:val="004B39C0"/>
    <w:rsid w:val="004B52BA"/>
    <w:rsid w:val="004B588A"/>
    <w:rsid w:val="004B5DFF"/>
    <w:rsid w:val="004B63F9"/>
    <w:rsid w:val="004B641C"/>
    <w:rsid w:val="004B674F"/>
    <w:rsid w:val="004B6B31"/>
    <w:rsid w:val="004B7281"/>
    <w:rsid w:val="004C0047"/>
    <w:rsid w:val="004C14B7"/>
    <w:rsid w:val="004C17A8"/>
    <w:rsid w:val="004C1FC9"/>
    <w:rsid w:val="004C25F4"/>
    <w:rsid w:val="004C367B"/>
    <w:rsid w:val="004C430B"/>
    <w:rsid w:val="004C792D"/>
    <w:rsid w:val="004C7F11"/>
    <w:rsid w:val="004D07C1"/>
    <w:rsid w:val="004D30FD"/>
    <w:rsid w:val="004D3F9A"/>
    <w:rsid w:val="004D4263"/>
    <w:rsid w:val="004D44BF"/>
    <w:rsid w:val="004D488F"/>
    <w:rsid w:val="004D4E84"/>
    <w:rsid w:val="004D5525"/>
    <w:rsid w:val="004D5ED3"/>
    <w:rsid w:val="004D6509"/>
    <w:rsid w:val="004D6B2B"/>
    <w:rsid w:val="004D72C8"/>
    <w:rsid w:val="004D72E7"/>
    <w:rsid w:val="004D7449"/>
    <w:rsid w:val="004E0264"/>
    <w:rsid w:val="004E057E"/>
    <w:rsid w:val="004E1496"/>
    <w:rsid w:val="004E1726"/>
    <w:rsid w:val="004E1BF2"/>
    <w:rsid w:val="004E1F4D"/>
    <w:rsid w:val="004E22B4"/>
    <w:rsid w:val="004E364F"/>
    <w:rsid w:val="004E39C4"/>
    <w:rsid w:val="004E3F6A"/>
    <w:rsid w:val="004E7E54"/>
    <w:rsid w:val="004F04A2"/>
    <w:rsid w:val="004F06BD"/>
    <w:rsid w:val="004F0920"/>
    <w:rsid w:val="004F12B6"/>
    <w:rsid w:val="004F1315"/>
    <w:rsid w:val="004F16DF"/>
    <w:rsid w:val="004F24D4"/>
    <w:rsid w:val="004F2523"/>
    <w:rsid w:val="004F288A"/>
    <w:rsid w:val="004F29D0"/>
    <w:rsid w:val="004F38D1"/>
    <w:rsid w:val="004F469C"/>
    <w:rsid w:val="004F5225"/>
    <w:rsid w:val="004F59AD"/>
    <w:rsid w:val="004F6315"/>
    <w:rsid w:val="004F786D"/>
    <w:rsid w:val="004F7D5D"/>
    <w:rsid w:val="004F7EA3"/>
    <w:rsid w:val="005001D9"/>
    <w:rsid w:val="00502678"/>
    <w:rsid w:val="00503D0D"/>
    <w:rsid w:val="0050439E"/>
    <w:rsid w:val="00504642"/>
    <w:rsid w:val="00506E93"/>
    <w:rsid w:val="00507349"/>
    <w:rsid w:val="00507507"/>
    <w:rsid w:val="005076E6"/>
    <w:rsid w:val="005114CE"/>
    <w:rsid w:val="00512981"/>
    <w:rsid w:val="00512CD5"/>
    <w:rsid w:val="005131B0"/>
    <w:rsid w:val="00513BA7"/>
    <w:rsid w:val="00514517"/>
    <w:rsid w:val="00516D3D"/>
    <w:rsid w:val="005178C1"/>
    <w:rsid w:val="005204DB"/>
    <w:rsid w:val="00520D64"/>
    <w:rsid w:val="005241DF"/>
    <w:rsid w:val="00525D4C"/>
    <w:rsid w:val="005262E8"/>
    <w:rsid w:val="005269FD"/>
    <w:rsid w:val="00527179"/>
    <w:rsid w:val="00527EA9"/>
    <w:rsid w:val="0053028C"/>
    <w:rsid w:val="00530300"/>
    <w:rsid w:val="00530D9D"/>
    <w:rsid w:val="005337B8"/>
    <w:rsid w:val="005338FE"/>
    <w:rsid w:val="005350F0"/>
    <w:rsid w:val="00535527"/>
    <w:rsid w:val="005356B7"/>
    <w:rsid w:val="005358B3"/>
    <w:rsid w:val="00536777"/>
    <w:rsid w:val="00537841"/>
    <w:rsid w:val="00537C9D"/>
    <w:rsid w:val="0054154D"/>
    <w:rsid w:val="00542D46"/>
    <w:rsid w:val="00542D9B"/>
    <w:rsid w:val="005437D6"/>
    <w:rsid w:val="00543DE8"/>
    <w:rsid w:val="00543E31"/>
    <w:rsid w:val="00543EFC"/>
    <w:rsid w:val="005467BE"/>
    <w:rsid w:val="00546C44"/>
    <w:rsid w:val="005474B2"/>
    <w:rsid w:val="00547F71"/>
    <w:rsid w:val="00550F78"/>
    <w:rsid w:val="005524B6"/>
    <w:rsid w:val="00552C14"/>
    <w:rsid w:val="00552D2A"/>
    <w:rsid w:val="005538AE"/>
    <w:rsid w:val="00554145"/>
    <w:rsid w:val="00554492"/>
    <w:rsid w:val="0055471E"/>
    <w:rsid w:val="00554994"/>
    <w:rsid w:val="00554DFB"/>
    <w:rsid w:val="00555DAB"/>
    <w:rsid w:val="005566AA"/>
    <w:rsid w:val="00556E89"/>
    <w:rsid w:val="0056002F"/>
    <w:rsid w:val="0056105D"/>
    <w:rsid w:val="0056152B"/>
    <w:rsid w:val="00561999"/>
    <w:rsid w:val="00561BFF"/>
    <w:rsid w:val="00562216"/>
    <w:rsid w:val="00562519"/>
    <w:rsid w:val="00562826"/>
    <w:rsid w:val="00564255"/>
    <w:rsid w:val="00565574"/>
    <w:rsid w:val="005666E4"/>
    <w:rsid w:val="0056695C"/>
    <w:rsid w:val="00566AB9"/>
    <w:rsid w:val="005672CA"/>
    <w:rsid w:val="0056797C"/>
    <w:rsid w:val="005679FF"/>
    <w:rsid w:val="005702ED"/>
    <w:rsid w:val="00571E4B"/>
    <w:rsid w:val="00573CCF"/>
    <w:rsid w:val="00574474"/>
    <w:rsid w:val="00574500"/>
    <w:rsid w:val="0057481C"/>
    <w:rsid w:val="00574BD3"/>
    <w:rsid w:val="00575317"/>
    <w:rsid w:val="00575CDE"/>
    <w:rsid w:val="005774BE"/>
    <w:rsid w:val="005801E6"/>
    <w:rsid w:val="00582FD3"/>
    <w:rsid w:val="005835DD"/>
    <w:rsid w:val="00583A05"/>
    <w:rsid w:val="00584C79"/>
    <w:rsid w:val="0058542E"/>
    <w:rsid w:val="005855BA"/>
    <w:rsid w:val="005856EC"/>
    <w:rsid w:val="00585AC8"/>
    <w:rsid w:val="00585E42"/>
    <w:rsid w:val="005861DF"/>
    <w:rsid w:val="00586319"/>
    <w:rsid w:val="005867F1"/>
    <w:rsid w:val="00586B39"/>
    <w:rsid w:val="00587112"/>
    <w:rsid w:val="0058727F"/>
    <w:rsid w:val="00587643"/>
    <w:rsid w:val="00587FB2"/>
    <w:rsid w:val="00590AAE"/>
    <w:rsid w:val="00592469"/>
    <w:rsid w:val="00592E4D"/>
    <w:rsid w:val="00593317"/>
    <w:rsid w:val="00593EC1"/>
    <w:rsid w:val="0059450C"/>
    <w:rsid w:val="00594F1B"/>
    <w:rsid w:val="00594F32"/>
    <w:rsid w:val="00595916"/>
    <w:rsid w:val="00595D05"/>
    <w:rsid w:val="00596072"/>
    <w:rsid w:val="0059661E"/>
    <w:rsid w:val="00596D81"/>
    <w:rsid w:val="005A0B12"/>
    <w:rsid w:val="005A0EBC"/>
    <w:rsid w:val="005A3232"/>
    <w:rsid w:val="005A3FCB"/>
    <w:rsid w:val="005A49F2"/>
    <w:rsid w:val="005A5124"/>
    <w:rsid w:val="005A5470"/>
    <w:rsid w:val="005A54E3"/>
    <w:rsid w:val="005A5F24"/>
    <w:rsid w:val="005B0414"/>
    <w:rsid w:val="005B06EB"/>
    <w:rsid w:val="005B0C87"/>
    <w:rsid w:val="005B11B9"/>
    <w:rsid w:val="005B4839"/>
    <w:rsid w:val="005B4A3D"/>
    <w:rsid w:val="005B4C63"/>
    <w:rsid w:val="005B5018"/>
    <w:rsid w:val="005B53B2"/>
    <w:rsid w:val="005B611B"/>
    <w:rsid w:val="005B6370"/>
    <w:rsid w:val="005C0417"/>
    <w:rsid w:val="005C0D67"/>
    <w:rsid w:val="005C105D"/>
    <w:rsid w:val="005C24E5"/>
    <w:rsid w:val="005C35D4"/>
    <w:rsid w:val="005C36DB"/>
    <w:rsid w:val="005C41DC"/>
    <w:rsid w:val="005C4996"/>
    <w:rsid w:val="005C6780"/>
    <w:rsid w:val="005C6C06"/>
    <w:rsid w:val="005D0FB1"/>
    <w:rsid w:val="005D104F"/>
    <w:rsid w:val="005D17E2"/>
    <w:rsid w:val="005D2F7E"/>
    <w:rsid w:val="005D3EE9"/>
    <w:rsid w:val="005D440A"/>
    <w:rsid w:val="005D509F"/>
    <w:rsid w:val="005D559A"/>
    <w:rsid w:val="005D6595"/>
    <w:rsid w:val="005D7193"/>
    <w:rsid w:val="005D77A0"/>
    <w:rsid w:val="005D7F6A"/>
    <w:rsid w:val="005E0224"/>
    <w:rsid w:val="005E03C2"/>
    <w:rsid w:val="005E07E4"/>
    <w:rsid w:val="005E1067"/>
    <w:rsid w:val="005E15D2"/>
    <w:rsid w:val="005E172F"/>
    <w:rsid w:val="005E2433"/>
    <w:rsid w:val="005E35AF"/>
    <w:rsid w:val="005E3D77"/>
    <w:rsid w:val="005E3E4B"/>
    <w:rsid w:val="005E3E54"/>
    <w:rsid w:val="005E420D"/>
    <w:rsid w:val="005E4349"/>
    <w:rsid w:val="005E5920"/>
    <w:rsid w:val="005E5DD0"/>
    <w:rsid w:val="005E6062"/>
    <w:rsid w:val="005E6860"/>
    <w:rsid w:val="005E6E28"/>
    <w:rsid w:val="005E7402"/>
    <w:rsid w:val="005E7E55"/>
    <w:rsid w:val="005F10A9"/>
    <w:rsid w:val="005F14E4"/>
    <w:rsid w:val="005F32D3"/>
    <w:rsid w:val="005F3C70"/>
    <w:rsid w:val="005F4165"/>
    <w:rsid w:val="005F44D8"/>
    <w:rsid w:val="005F4F2A"/>
    <w:rsid w:val="005F53C5"/>
    <w:rsid w:val="005F5619"/>
    <w:rsid w:val="005F68D7"/>
    <w:rsid w:val="005F69E2"/>
    <w:rsid w:val="006004F3"/>
    <w:rsid w:val="00601693"/>
    <w:rsid w:val="0060183F"/>
    <w:rsid w:val="006021DF"/>
    <w:rsid w:val="0060240B"/>
    <w:rsid w:val="00602A04"/>
    <w:rsid w:val="006034EE"/>
    <w:rsid w:val="00603934"/>
    <w:rsid w:val="00603CE8"/>
    <w:rsid w:val="0060469D"/>
    <w:rsid w:val="00605F3C"/>
    <w:rsid w:val="0060689D"/>
    <w:rsid w:val="006079AE"/>
    <w:rsid w:val="00607B09"/>
    <w:rsid w:val="00607DC3"/>
    <w:rsid w:val="00610097"/>
    <w:rsid w:val="0061040F"/>
    <w:rsid w:val="00612872"/>
    <w:rsid w:val="00612B07"/>
    <w:rsid w:val="00613221"/>
    <w:rsid w:val="006133F0"/>
    <w:rsid w:val="00613E70"/>
    <w:rsid w:val="00614C50"/>
    <w:rsid w:val="00615352"/>
    <w:rsid w:val="0061573E"/>
    <w:rsid w:val="00616790"/>
    <w:rsid w:val="00616A55"/>
    <w:rsid w:val="00616C54"/>
    <w:rsid w:val="00616FCD"/>
    <w:rsid w:val="0061753D"/>
    <w:rsid w:val="006176B6"/>
    <w:rsid w:val="00617AAC"/>
    <w:rsid w:val="0062063A"/>
    <w:rsid w:val="00621C49"/>
    <w:rsid w:val="006227C5"/>
    <w:rsid w:val="00622A89"/>
    <w:rsid w:val="00623D95"/>
    <w:rsid w:val="00623FAA"/>
    <w:rsid w:val="0062440D"/>
    <w:rsid w:val="006249EE"/>
    <w:rsid w:val="006252AC"/>
    <w:rsid w:val="0062663A"/>
    <w:rsid w:val="006273AF"/>
    <w:rsid w:val="00627B9A"/>
    <w:rsid w:val="0063033E"/>
    <w:rsid w:val="0063114C"/>
    <w:rsid w:val="00632141"/>
    <w:rsid w:val="00632443"/>
    <w:rsid w:val="006331E3"/>
    <w:rsid w:val="00634F4F"/>
    <w:rsid w:val="00635B47"/>
    <w:rsid w:val="006360A9"/>
    <w:rsid w:val="006363DD"/>
    <w:rsid w:val="00637156"/>
    <w:rsid w:val="006379B9"/>
    <w:rsid w:val="00640A48"/>
    <w:rsid w:val="00641081"/>
    <w:rsid w:val="00641695"/>
    <w:rsid w:val="00641A75"/>
    <w:rsid w:val="00641C31"/>
    <w:rsid w:val="006429DF"/>
    <w:rsid w:val="006435D6"/>
    <w:rsid w:val="006441BA"/>
    <w:rsid w:val="006459BE"/>
    <w:rsid w:val="00646E2C"/>
    <w:rsid w:val="00647508"/>
    <w:rsid w:val="0064763F"/>
    <w:rsid w:val="00647CFF"/>
    <w:rsid w:val="006514E0"/>
    <w:rsid w:val="0065398F"/>
    <w:rsid w:val="00654706"/>
    <w:rsid w:val="006554F8"/>
    <w:rsid w:val="006557F1"/>
    <w:rsid w:val="00655A0A"/>
    <w:rsid w:val="00655F3B"/>
    <w:rsid w:val="006562BE"/>
    <w:rsid w:val="00657639"/>
    <w:rsid w:val="006617E1"/>
    <w:rsid w:val="006622CB"/>
    <w:rsid w:val="00662390"/>
    <w:rsid w:val="00662D53"/>
    <w:rsid w:val="00662D8E"/>
    <w:rsid w:val="00663766"/>
    <w:rsid w:val="00663B24"/>
    <w:rsid w:val="00663B92"/>
    <w:rsid w:val="0066442F"/>
    <w:rsid w:val="00664DDB"/>
    <w:rsid w:val="006658F6"/>
    <w:rsid w:val="00665C1D"/>
    <w:rsid w:val="00666EEB"/>
    <w:rsid w:val="006703EF"/>
    <w:rsid w:val="00670BAD"/>
    <w:rsid w:val="00672A31"/>
    <w:rsid w:val="00673012"/>
    <w:rsid w:val="006736A8"/>
    <w:rsid w:val="0067375D"/>
    <w:rsid w:val="006737F5"/>
    <w:rsid w:val="00674DA4"/>
    <w:rsid w:val="006757CF"/>
    <w:rsid w:val="00675AB4"/>
    <w:rsid w:val="006806F5"/>
    <w:rsid w:val="00680A20"/>
    <w:rsid w:val="00681636"/>
    <w:rsid w:val="00682C76"/>
    <w:rsid w:val="006835DC"/>
    <w:rsid w:val="006849AB"/>
    <w:rsid w:val="00685FCC"/>
    <w:rsid w:val="00686615"/>
    <w:rsid w:val="00687D88"/>
    <w:rsid w:val="006901D8"/>
    <w:rsid w:val="00690DA3"/>
    <w:rsid w:val="00691706"/>
    <w:rsid w:val="00691A74"/>
    <w:rsid w:val="00691DEE"/>
    <w:rsid w:val="0069256B"/>
    <w:rsid w:val="00692A66"/>
    <w:rsid w:val="0069365B"/>
    <w:rsid w:val="00695B12"/>
    <w:rsid w:val="006973AC"/>
    <w:rsid w:val="0069748E"/>
    <w:rsid w:val="006A18E8"/>
    <w:rsid w:val="006A1C98"/>
    <w:rsid w:val="006A2496"/>
    <w:rsid w:val="006A3C25"/>
    <w:rsid w:val="006A4024"/>
    <w:rsid w:val="006A4154"/>
    <w:rsid w:val="006A5104"/>
    <w:rsid w:val="006A6275"/>
    <w:rsid w:val="006A65E2"/>
    <w:rsid w:val="006A666D"/>
    <w:rsid w:val="006A7FAD"/>
    <w:rsid w:val="006B0AB1"/>
    <w:rsid w:val="006B0D49"/>
    <w:rsid w:val="006B23BD"/>
    <w:rsid w:val="006B3850"/>
    <w:rsid w:val="006B4AD6"/>
    <w:rsid w:val="006B50C6"/>
    <w:rsid w:val="006B58C1"/>
    <w:rsid w:val="006C025A"/>
    <w:rsid w:val="006C1897"/>
    <w:rsid w:val="006C2597"/>
    <w:rsid w:val="006C2BF7"/>
    <w:rsid w:val="006C2C91"/>
    <w:rsid w:val="006C3E47"/>
    <w:rsid w:val="006C4AFA"/>
    <w:rsid w:val="006C5D9E"/>
    <w:rsid w:val="006C6753"/>
    <w:rsid w:val="006C6856"/>
    <w:rsid w:val="006C7028"/>
    <w:rsid w:val="006C75BC"/>
    <w:rsid w:val="006D0362"/>
    <w:rsid w:val="006D2E28"/>
    <w:rsid w:val="006D3B72"/>
    <w:rsid w:val="006D3C7D"/>
    <w:rsid w:val="006D41A5"/>
    <w:rsid w:val="006D56AE"/>
    <w:rsid w:val="006D58EF"/>
    <w:rsid w:val="006D6045"/>
    <w:rsid w:val="006D7B43"/>
    <w:rsid w:val="006E025C"/>
    <w:rsid w:val="006E0757"/>
    <w:rsid w:val="006E0769"/>
    <w:rsid w:val="006E07D0"/>
    <w:rsid w:val="006E0A61"/>
    <w:rsid w:val="006E129A"/>
    <w:rsid w:val="006E174A"/>
    <w:rsid w:val="006E2128"/>
    <w:rsid w:val="006E2DDB"/>
    <w:rsid w:val="006E328F"/>
    <w:rsid w:val="006E48BA"/>
    <w:rsid w:val="006E4A8E"/>
    <w:rsid w:val="006E52F5"/>
    <w:rsid w:val="006E55FD"/>
    <w:rsid w:val="006E7603"/>
    <w:rsid w:val="006F04E0"/>
    <w:rsid w:val="006F0A6E"/>
    <w:rsid w:val="006F0D37"/>
    <w:rsid w:val="006F1710"/>
    <w:rsid w:val="006F1763"/>
    <w:rsid w:val="006F1785"/>
    <w:rsid w:val="006F1916"/>
    <w:rsid w:val="006F1A5F"/>
    <w:rsid w:val="006F3A2E"/>
    <w:rsid w:val="006F48C6"/>
    <w:rsid w:val="006F5AE0"/>
    <w:rsid w:val="006F643E"/>
    <w:rsid w:val="006F6476"/>
    <w:rsid w:val="006F67A7"/>
    <w:rsid w:val="00700474"/>
    <w:rsid w:val="0070053A"/>
    <w:rsid w:val="00700604"/>
    <w:rsid w:val="007023A6"/>
    <w:rsid w:val="00702B17"/>
    <w:rsid w:val="00703CA0"/>
    <w:rsid w:val="0070468A"/>
    <w:rsid w:val="00705F0A"/>
    <w:rsid w:val="0070609A"/>
    <w:rsid w:val="007106AC"/>
    <w:rsid w:val="00711605"/>
    <w:rsid w:val="00711A45"/>
    <w:rsid w:val="0071227E"/>
    <w:rsid w:val="00712452"/>
    <w:rsid w:val="00712545"/>
    <w:rsid w:val="007127EE"/>
    <w:rsid w:val="0071353B"/>
    <w:rsid w:val="00713666"/>
    <w:rsid w:val="0071366C"/>
    <w:rsid w:val="007137A7"/>
    <w:rsid w:val="00715016"/>
    <w:rsid w:val="00715C29"/>
    <w:rsid w:val="007164AB"/>
    <w:rsid w:val="00716B17"/>
    <w:rsid w:val="00717484"/>
    <w:rsid w:val="0071753F"/>
    <w:rsid w:val="0071789E"/>
    <w:rsid w:val="0072072F"/>
    <w:rsid w:val="007208F6"/>
    <w:rsid w:val="007230FA"/>
    <w:rsid w:val="00723B56"/>
    <w:rsid w:val="00723CDF"/>
    <w:rsid w:val="00724527"/>
    <w:rsid w:val="00724B2A"/>
    <w:rsid w:val="00724BAB"/>
    <w:rsid w:val="007258E4"/>
    <w:rsid w:val="00725C6D"/>
    <w:rsid w:val="00726065"/>
    <w:rsid w:val="00726D68"/>
    <w:rsid w:val="0072778B"/>
    <w:rsid w:val="00730EB1"/>
    <w:rsid w:val="00731BBD"/>
    <w:rsid w:val="0073306D"/>
    <w:rsid w:val="00734254"/>
    <w:rsid w:val="007342B4"/>
    <w:rsid w:val="00734518"/>
    <w:rsid w:val="0073487B"/>
    <w:rsid w:val="00734EF4"/>
    <w:rsid w:val="0073544C"/>
    <w:rsid w:val="00735BBF"/>
    <w:rsid w:val="00736691"/>
    <w:rsid w:val="0073730A"/>
    <w:rsid w:val="00737CE0"/>
    <w:rsid w:val="00737D75"/>
    <w:rsid w:val="0074012A"/>
    <w:rsid w:val="00741394"/>
    <w:rsid w:val="00742B40"/>
    <w:rsid w:val="00742E52"/>
    <w:rsid w:val="00742FE3"/>
    <w:rsid w:val="0074427E"/>
    <w:rsid w:val="00744411"/>
    <w:rsid w:val="007447B0"/>
    <w:rsid w:val="00746209"/>
    <w:rsid w:val="00746A46"/>
    <w:rsid w:val="00747446"/>
    <w:rsid w:val="007503CA"/>
    <w:rsid w:val="00750714"/>
    <w:rsid w:val="00751064"/>
    <w:rsid w:val="007513E5"/>
    <w:rsid w:val="00751AF9"/>
    <w:rsid w:val="0075208D"/>
    <w:rsid w:val="007523BF"/>
    <w:rsid w:val="00753558"/>
    <w:rsid w:val="007538EC"/>
    <w:rsid w:val="00753EC4"/>
    <w:rsid w:val="0075424A"/>
    <w:rsid w:val="00754326"/>
    <w:rsid w:val="00755B13"/>
    <w:rsid w:val="007564D3"/>
    <w:rsid w:val="00760770"/>
    <w:rsid w:val="00760883"/>
    <w:rsid w:val="00760B22"/>
    <w:rsid w:val="00761023"/>
    <w:rsid w:val="0076130C"/>
    <w:rsid w:val="00761FD5"/>
    <w:rsid w:val="00762216"/>
    <w:rsid w:val="00762BAF"/>
    <w:rsid w:val="00763C8D"/>
    <w:rsid w:val="00765C94"/>
    <w:rsid w:val="00771E2D"/>
    <w:rsid w:val="00772111"/>
    <w:rsid w:val="00772CF8"/>
    <w:rsid w:val="00772E10"/>
    <w:rsid w:val="0077336B"/>
    <w:rsid w:val="00773423"/>
    <w:rsid w:val="007736E9"/>
    <w:rsid w:val="00773DB5"/>
    <w:rsid w:val="00773E4E"/>
    <w:rsid w:val="00773FCC"/>
    <w:rsid w:val="007747F1"/>
    <w:rsid w:val="00774D71"/>
    <w:rsid w:val="00774D88"/>
    <w:rsid w:val="007752D4"/>
    <w:rsid w:val="00775D0E"/>
    <w:rsid w:val="00776901"/>
    <w:rsid w:val="00777408"/>
    <w:rsid w:val="007800A8"/>
    <w:rsid w:val="00780212"/>
    <w:rsid w:val="0078036C"/>
    <w:rsid w:val="0078091C"/>
    <w:rsid w:val="00783245"/>
    <w:rsid w:val="00783260"/>
    <w:rsid w:val="007838EF"/>
    <w:rsid w:val="00783A7B"/>
    <w:rsid w:val="007860A0"/>
    <w:rsid w:val="0078645F"/>
    <w:rsid w:val="007867FC"/>
    <w:rsid w:val="00786815"/>
    <w:rsid w:val="0079027D"/>
    <w:rsid w:val="00790841"/>
    <w:rsid w:val="00790D45"/>
    <w:rsid w:val="0079138E"/>
    <w:rsid w:val="00791A21"/>
    <w:rsid w:val="00792424"/>
    <w:rsid w:val="00792452"/>
    <w:rsid w:val="007934F2"/>
    <w:rsid w:val="007935A8"/>
    <w:rsid w:val="007936F1"/>
    <w:rsid w:val="00793838"/>
    <w:rsid w:val="00795798"/>
    <w:rsid w:val="00796484"/>
    <w:rsid w:val="0079664F"/>
    <w:rsid w:val="0079686B"/>
    <w:rsid w:val="007A084F"/>
    <w:rsid w:val="007A08E6"/>
    <w:rsid w:val="007A0CE0"/>
    <w:rsid w:val="007A0EAF"/>
    <w:rsid w:val="007A1EF9"/>
    <w:rsid w:val="007A27C4"/>
    <w:rsid w:val="007A31CB"/>
    <w:rsid w:val="007A3ED3"/>
    <w:rsid w:val="007A4DE2"/>
    <w:rsid w:val="007A51AD"/>
    <w:rsid w:val="007A7283"/>
    <w:rsid w:val="007A7454"/>
    <w:rsid w:val="007A7D4B"/>
    <w:rsid w:val="007B0274"/>
    <w:rsid w:val="007B03FF"/>
    <w:rsid w:val="007B0A0F"/>
    <w:rsid w:val="007B1BF5"/>
    <w:rsid w:val="007B2ECC"/>
    <w:rsid w:val="007B48C3"/>
    <w:rsid w:val="007B547A"/>
    <w:rsid w:val="007B5867"/>
    <w:rsid w:val="007B5D25"/>
    <w:rsid w:val="007B69B3"/>
    <w:rsid w:val="007B6A48"/>
    <w:rsid w:val="007B6F5F"/>
    <w:rsid w:val="007B7BF6"/>
    <w:rsid w:val="007C04AD"/>
    <w:rsid w:val="007C05F8"/>
    <w:rsid w:val="007C0748"/>
    <w:rsid w:val="007C0DC6"/>
    <w:rsid w:val="007C1086"/>
    <w:rsid w:val="007C1602"/>
    <w:rsid w:val="007C257E"/>
    <w:rsid w:val="007C447E"/>
    <w:rsid w:val="007C4B2D"/>
    <w:rsid w:val="007C4D18"/>
    <w:rsid w:val="007C5B12"/>
    <w:rsid w:val="007C7A5E"/>
    <w:rsid w:val="007D1293"/>
    <w:rsid w:val="007D1E1E"/>
    <w:rsid w:val="007D2156"/>
    <w:rsid w:val="007D2A3A"/>
    <w:rsid w:val="007D3210"/>
    <w:rsid w:val="007D36CD"/>
    <w:rsid w:val="007D3A12"/>
    <w:rsid w:val="007D3CDA"/>
    <w:rsid w:val="007D3E19"/>
    <w:rsid w:val="007D53A8"/>
    <w:rsid w:val="007D55CB"/>
    <w:rsid w:val="007D6C3E"/>
    <w:rsid w:val="007D6EED"/>
    <w:rsid w:val="007D703D"/>
    <w:rsid w:val="007E2F86"/>
    <w:rsid w:val="007E31F4"/>
    <w:rsid w:val="007E35EF"/>
    <w:rsid w:val="007E48D1"/>
    <w:rsid w:val="007E5C72"/>
    <w:rsid w:val="007E63D1"/>
    <w:rsid w:val="007E680C"/>
    <w:rsid w:val="007F0461"/>
    <w:rsid w:val="007F1759"/>
    <w:rsid w:val="007F1DE5"/>
    <w:rsid w:val="007F276E"/>
    <w:rsid w:val="007F2920"/>
    <w:rsid w:val="007F2D01"/>
    <w:rsid w:val="007F3C4C"/>
    <w:rsid w:val="007F40F0"/>
    <w:rsid w:val="007F528C"/>
    <w:rsid w:val="007F564E"/>
    <w:rsid w:val="007F569C"/>
    <w:rsid w:val="007F5856"/>
    <w:rsid w:val="007F72A6"/>
    <w:rsid w:val="00800224"/>
    <w:rsid w:val="00801984"/>
    <w:rsid w:val="00802033"/>
    <w:rsid w:val="0080238A"/>
    <w:rsid w:val="00802A52"/>
    <w:rsid w:val="00803765"/>
    <w:rsid w:val="008039B7"/>
    <w:rsid w:val="00803CB1"/>
    <w:rsid w:val="00804749"/>
    <w:rsid w:val="008051A9"/>
    <w:rsid w:val="00805F73"/>
    <w:rsid w:val="0080622B"/>
    <w:rsid w:val="00806832"/>
    <w:rsid w:val="00806DEE"/>
    <w:rsid w:val="00807A1B"/>
    <w:rsid w:val="00807EE8"/>
    <w:rsid w:val="00810983"/>
    <w:rsid w:val="008110B4"/>
    <w:rsid w:val="008126A5"/>
    <w:rsid w:val="0081526E"/>
    <w:rsid w:val="00815425"/>
    <w:rsid w:val="00815D31"/>
    <w:rsid w:val="00816462"/>
    <w:rsid w:val="00816986"/>
    <w:rsid w:val="00816B21"/>
    <w:rsid w:val="008175DF"/>
    <w:rsid w:val="00817828"/>
    <w:rsid w:val="00817BC0"/>
    <w:rsid w:val="008209A6"/>
    <w:rsid w:val="00820B25"/>
    <w:rsid w:val="00820ED2"/>
    <w:rsid w:val="00820F81"/>
    <w:rsid w:val="00822547"/>
    <w:rsid w:val="00822C38"/>
    <w:rsid w:val="00822EC5"/>
    <w:rsid w:val="008231D1"/>
    <w:rsid w:val="00823906"/>
    <w:rsid w:val="00823D5A"/>
    <w:rsid w:val="00824FE4"/>
    <w:rsid w:val="008250B3"/>
    <w:rsid w:val="00825BB1"/>
    <w:rsid w:val="00825C3C"/>
    <w:rsid w:val="00826102"/>
    <w:rsid w:val="00826227"/>
    <w:rsid w:val="00826796"/>
    <w:rsid w:val="00826935"/>
    <w:rsid w:val="00826E88"/>
    <w:rsid w:val="00831E58"/>
    <w:rsid w:val="00832298"/>
    <w:rsid w:val="008327E2"/>
    <w:rsid w:val="008332B6"/>
    <w:rsid w:val="00834D97"/>
    <w:rsid w:val="00835683"/>
    <w:rsid w:val="00835EA3"/>
    <w:rsid w:val="00836157"/>
    <w:rsid w:val="0083618D"/>
    <w:rsid w:val="00836839"/>
    <w:rsid w:val="00836965"/>
    <w:rsid w:val="00836AA9"/>
    <w:rsid w:val="00840CA0"/>
    <w:rsid w:val="00841BE3"/>
    <w:rsid w:val="008434CE"/>
    <w:rsid w:val="00843C44"/>
    <w:rsid w:val="00843CFA"/>
    <w:rsid w:val="00843FC0"/>
    <w:rsid w:val="00844CF8"/>
    <w:rsid w:val="008458E3"/>
    <w:rsid w:val="00845930"/>
    <w:rsid w:val="00845EBB"/>
    <w:rsid w:val="00846400"/>
    <w:rsid w:val="008468C7"/>
    <w:rsid w:val="008469E5"/>
    <w:rsid w:val="008479A3"/>
    <w:rsid w:val="00847C2F"/>
    <w:rsid w:val="00847D61"/>
    <w:rsid w:val="008500CF"/>
    <w:rsid w:val="00851537"/>
    <w:rsid w:val="00851748"/>
    <w:rsid w:val="00852A51"/>
    <w:rsid w:val="00852A70"/>
    <w:rsid w:val="00852D04"/>
    <w:rsid w:val="00852D22"/>
    <w:rsid w:val="00853616"/>
    <w:rsid w:val="008537B0"/>
    <w:rsid w:val="0085645A"/>
    <w:rsid w:val="008568F3"/>
    <w:rsid w:val="0085776C"/>
    <w:rsid w:val="00860CF7"/>
    <w:rsid w:val="008610DD"/>
    <w:rsid w:val="00861174"/>
    <w:rsid w:val="008627B8"/>
    <w:rsid w:val="00862E24"/>
    <w:rsid w:val="00863007"/>
    <w:rsid w:val="008631E9"/>
    <w:rsid w:val="00864280"/>
    <w:rsid w:val="00864D95"/>
    <w:rsid w:val="00865127"/>
    <w:rsid w:val="008653BB"/>
    <w:rsid w:val="00867A08"/>
    <w:rsid w:val="008705F0"/>
    <w:rsid w:val="00870E31"/>
    <w:rsid w:val="008712B0"/>
    <w:rsid w:val="008715EC"/>
    <w:rsid w:val="008716D6"/>
    <w:rsid w:val="00871844"/>
    <w:rsid w:val="00871CE9"/>
    <w:rsid w:val="00872EB8"/>
    <w:rsid w:val="00873432"/>
    <w:rsid w:val="00873C5B"/>
    <w:rsid w:val="00874A7D"/>
    <w:rsid w:val="00875457"/>
    <w:rsid w:val="00875560"/>
    <w:rsid w:val="00876363"/>
    <w:rsid w:val="00876928"/>
    <w:rsid w:val="00876A5B"/>
    <w:rsid w:val="00876C42"/>
    <w:rsid w:val="008774A7"/>
    <w:rsid w:val="008802C3"/>
    <w:rsid w:val="0088125B"/>
    <w:rsid w:val="00881C95"/>
    <w:rsid w:val="00881C9C"/>
    <w:rsid w:val="00882497"/>
    <w:rsid w:val="00882D11"/>
    <w:rsid w:val="00883093"/>
    <w:rsid w:val="00883B3A"/>
    <w:rsid w:val="00883B8D"/>
    <w:rsid w:val="00884C9C"/>
    <w:rsid w:val="00884FDC"/>
    <w:rsid w:val="008852A7"/>
    <w:rsid w:val="00885370"/>
    <w:rsid w:val="008861E1"/>
    <w:rsid w:val="00887DF9"/>
    <w:rsid w:val="0089031D"/>
    <w:rsid w:val="008903CE"/>
    <w:rsid w:val="008914A6"/>
    <w:rsid w:val="00891C44"/>
    <w:rsid w:val="00892173"/>
    <w:rsid w:val="008928CC"/>
    <w:rsid w:val="00893009"/>
    <w:rsid w:val="00893586"/>
    <w:rsid w:val="00893D17"/>
    <w:rsid w:val="008941BE"/>
    <w:rsid w:val="00894632"/>
    <w:rsid w:val="00895506"/>
    <w:rsid w:val="0089630D"/>
    <w:rsid w:val="0089634D"/>
    <w:rsid w:val="0089675B"/>
    <w:rsid w:val="00897B60"/>
    <w:rsid w:val="00897BBE"/>
    <w:rsid w:val="00897DFF"/>
    <w:rsid w:val="008A0A93"/>
    <w:rsid w:val="008A0F19"/>
    <w:rsid w:val="008A1318"/>
    <w:rsid w:val="008A148F"/>
    <w:rsid w:val="008A1C3D"/>
    <w:rsid w:val="008A355E"/>
    <w:rsid w:val="008A4806"/>
    <w:rsid w:val="008A582B"/>
    <w:rsid w:val="008A597C"/>
    <w:rsid w:val="008A6577"/>
    <w:rsid w:val="008A731A"/>
    <w:rsid w:val="008A77AF"/>
    <w:rsid w:val="008B0646"/>
    <w:rsid w:val="008B0D64"/>
    <w:rsid w:val="008B1059"/>
    <w:rsid w:val="008B1388"/>
    <w:rsid w:val="008B1837"/>
    <w:rsid w:val="008B2987"/>
    <w:rsid w:val="008B3243"/>
    <w:rsid w:val="008B35BA"/>
    <w:rsid w:val="008B362F"/>
    <w:rsid w:val="008B5268"/>
    <w:rsid w:val="008B720A"/>
    <w:rsid w:val="008C1576"/>
    <w:rsid w:val="008C1A14"/>
    <w:rsid w:val="008C3306"/>
    <w:rsid w:val="008C5189"/>
    <w:rsid w:val="008C563B"/>
    <w:rsid w:val="008C5A98"/>
    <w:rsid w:val="008D07E9"/>
    <w:rsid w:val="008D1091"/>
    <w:rsid w:val="008D12D0"/>
    <w:rsid w:val="008D2223"/>
    <w:rsid w:val="008D3CC6"/>
    <w:rsid w:val="008D426D"/>
    <w:rsid w:val="008D47E4"/>
    <w:rsid w:val="008D52D9"/>
    <w:rsid w:val="008D55A3"/>
    <w:rsid w:val="008D5B29"/>
    <w:rsid w:val="008D690B"/>
    <w:rsid w:val="008D7B87"/>
    <w:rsid w:val="008E0009"/>
    <w:rsid w:val="008E03DE"/>
    <w:rsid w:val="008E1034"/>
    <w:rsid w:val="008E1874"/>
    <w:rsid w:val="008E334B"/>
    <w:rsid w:val="008E3A33"/>
    <w:rsid w:val="008E3D72"/>
    <w:rsid w:val="008E51E1"/>
    <w:rsid w:val="008E5A3C"/>
    <w:rsid w:val="008E698E"/>
    <w:rsid w:val="008E6EBA"/>
    <w:rsid w:val="008E7750"/>
    <w:rsid w:val="008E7A68"/>
    <w:rsid w:val="008E7E89"/>
    <w:rsid w:val="008F09C0"/>
    <w:rsid w:val="008F1580"/>
    <w:rsid w:val="008F1964"/>
    <w:rsid w:val="008F2CAC"/>
    <w:rsid w:val="008F33B0"/>
    <w:rsid w:val="008F4419"/>
    <w:rsid w:val="008F49B3"/>
    <w:rsid w:val="008F4BB2"/>
    <w:rsid w:val="008F7C0A"/>
    <w:rsid w:val="00901691"/>
    <w:rsid w:val="0090170C"/>
    <w:rsid w:val="00901C16"/>
    <w:rsid w:val="0090202D"/>
    <w:rsid w:val="00902281"/>
    <w:rsid w:val="009043ED"/>
    <w:rsid w:val="0090471B"/>
    <w:rsid w:val="00906ABB"/>
    <w:rsid w:val="00906D56"/>
    <w:rsid w:val="009071BD"/>
    <w:rsid w:val="009102F6"/>
    <w:rsid w:val="009105DA"/>
    <w:rsid w:val="00910744"/>
    <w:rsid w:val="00910DED"/>
    <w:rsid w:val="009111BE"/>
    <w:rsid w:val="009114BA"/>
    <w:rsid w:val="009114F6"/>
    <w:rsid w:val="00914734"/>
    <w:rsid w:val="00915715"/>
    <w:rsid w:val="009161D9"/>
    <w:rsid w:val="009171A5"/>
    <w:rsid w:val="0091791D"/>
    <w:rsid w:val="00917C28"/>
    <w:rsid w:val="00917FD5"/>
    <w:rsid w:val="009204E7"/>
    <w:rsid w:val="0092150C"/>
    <w:rsid w:val="00921CC9"/>
    <w:rsid w:val="00921E50"/>
    <w:rsid w:val="00922911"/>
    <w:rsid w:val="00922BB1"/>
    <w:rsid w:val="009245FD"/>
    <w:rsid w:val="009251C0"/>
    <w:rsid w:val="0092569A"/>
    <w:rsid w:val="009259F0"/>
    <w:rsid w:val="0092637A"/>
    <w:rsid w:val="009274CF"/>
    <w:rsid w:val="00931103"/>
    <w:rsid w:val="00932224"/>
    <w:rsid w:val="009338CC"/>
    <w:rsid w:val="009339EB"/>
    <w:rsid w:val="00933A57"/>
    <w:rsid w:val="00933AA0"/>
    <w:rsid w:val="0093426C"/>
    <w:rsid w:val="00934DFF"/>
    <w:rsid w:val="00935C7F"/>
    <w:rsid w:val="00935CF4"/>
    <w:rsid w:val="00935F1C"/>
    <w:rsid w:val="00935FBA"/>
    <w:rsid w:val="00937007"/>
    <w:rsid w:val="00937DA0"/>
    <w:rsid w:val="00937F4D"/>
    <w:rsid w:val="009423AC"/>
    <w:rsid w:val="0094357F"/>
    <w:rsid w:val="009435FC"/>
    <w:rsid w:val="00944855"/>
    <w:rsid w:val="00944C0F"/>
    <w:rsid w:val="00945305"/>
    <w:rsid w:val="00945DF4"/>
    <w:rsid w:val="00947D83"/>
    <w:rsid w:val="00947D96"/>
    <w:rsid w:val="00947EC4"/>
    <w:rsid w:val="00950274"/>
    <w:rsid w:val="00950D1B"/>
    <w:rsid w:val="00951B7F"/>
    <w:rsid w:val="00952D9F"/>
    <w:rsid w:val="00952DA2"/>
    <w:rsid w:val="00952EE2"/>
    <w:rsid w:val="009537ED"/>
    <w:rsid w:val="009541DB"/>
    <w:rsid w:val="00955752"/>
    <w:rsid w:val="0095744C"/>
    <w:rsid w:val="00957CD3"/>
    <w:rsid w:val="009601B9"/>
    <w:rsid w:val="00960848"/>
    <w:rsid w:val="00960986"/>
    <w:rsid w:val="00960E3A"/>
    <w:rsid w:val="009616FF"/>
    <w:rsid w:val="009634C6"/>
    <w:rsid w:val="0096377E"/>
    <w:rsid w:val="00963C90"/>
    <w:rsid w:val="0096687D"/>
    <w:rsid w:val="00966C50"/>
    <w:rsid w:val="00966F23"/>
    <w:rsid w:val="00967AA2"/>
    <w:rsid w:val="00973A1A"/>
    <w:rsid w:val="009749FC"/>
    <w:rsid w:val="00975EBA"/>
    <w:rsid w:val="00976100"/>
    <w:rsid w:val="009766B0"/>
    <w:rsid w:val="009772A4"/>
    <w:rsid w:val="009773BE"/>
    <w:rsid w:val="00980486"/>
    <w:rsid w:val="00980BB3"/>
    <w:rsid w:val="00981D56"/>
    <w:rsid w:val="00982B80"/>
    <w:rsid w:val="0098359B"/>
    <w:rsid w:val="00983CFF"/>
    <w:rsid w:val="00986812"/>
    <w:rsid w:val="009873CA"/>
    <w:rsid w:val="009878C5"/>
    <w:rsid w:val="00987F62"/>
    <w:rsid w:val="0099059D"/>
    <w:rsid w:val="00990F18"/>
    <w:rsid w:val="00993519"/>
    <w:rsid w:val="00993ADA"/>
    <w:rsid w:val="0099468C"/>
    <w:rsid w:val="00994A2E"/>
    <w:rsid w:val="00994C24"/>
    <w:rsid w:val="009953B4"/>
    <w:rsid w:val="00995425"/>
    <w:rsid w:val="009958D2"/>
    <w:rsid w:val="00995E1C"/>
    <w:rsid w:val="009965E0"/>
    <w:rsid w:val="00996AEC"/>
    <w:rsid w:val="00996EEF"/>
    <w:rsid w:val="00997568"/>
    <w:rsid w:val="009A01C0"/>
    <w:rsid w:val="009A0EBB"/>
    <w:rsid w:val="009A113F"/>
    <w:rsid w:val="009A1801"/>
    <w:rsid w:val="009A1FD3"/>
    <w:rsid w:val="009A2B11"/>
    <w:rsid w:val="009A2C97"/>
    <w:rsid w:val="009A2CFB"/>
    <w:rsid w:val="009A2D41"/>
    <w:rsid w:val="009A2FD0"/>
    <w:rsid w:val="009A311D"/>
    <w:rsid w:val="009A3161"/>
    <w:rsid w:val="009A3EC5"/>
    <w:rsid w:val="009A3F04"/>
    <w:rsid w:val="009A4214"/>
    <w:rsid w:val="009A434E"/>
    <w:rsid w:val="009A448B"/>
    <w:rsid w:val="009A45CF"/>
    <w:rsid w:val="009A52A3"/>
    <w:rsid w:val="009A7F95"/>
    <w:rsid w:val="009B1F61"/>
    <w:rsid w:val="009B2BDE"/>
    <w:rsid w:val="009B3319"/>
    <w:rsid w:val="009B3715"/>
    <w:rsid w:val="009B377D"/>
    <w:rsid w:val="009B5E0F"/>
    <w:rsid w:val="009B6042"/>
    <w:rsid w:val="009B6149"/>
    <w:rsid w:val="009B6155"/>
    <w:rsid w:val="009B65D1"/>
    <w:rsid w:val="009B71A0"/>
    <w:rsid w:val="009B7850"/>
    <w:rsid w:val="009C001C"/>
    <w:rsid w:val="009C194D"/>
    <w:rsid w:val="009C20BC"/>
    <w:rsid w:val="009C284E"/>
    <w:rsid w:val="009C2A41"/>
    <w:rsid w:val="009C4AAA"/>
    <w:rsid w:val="009C4BEC"/>
    <w:rsid w:val="009C4CC4"/>
    <w:rsid w:val="009C4E65"/>
    <w:rsid w:val="009C5B12"/>
    <w:rsid w:val="009C5F26"/>
    <w:rsid w:val="009C6E0A"/>
    <w:rsid w:val="009C707D"/>
    <w:rsid w:val="009C732C"/>
    <w:rsid w:val="009C741C"/>
    <w:rsid w:val="009C7C16"/>
    <w:rsid w:val="009D003A"/>
    <w:rsid w:val="009D0C8B"/>
    <w:rsid w:val="009D1B10"/>
    <w:rsid w:val="009D1DA5"/>
    <w:rsid w:val="009D218D"/>
    <w:rsid w:val="009D21B7"/>
    <w:rsid w:val="009D3380"/>
    <w:rsid w:val="009D4539"/>
    <w:rsid w:val="009D4B88"/>
    <w:rsid w:val="009D5B78"/>
    <w:rsid w:val="009D6F2F"/>
    <w:rsid w:val="009D7E72"/>
    <w:rsid w:val="009E06A4"/>
    <w:rsid w:val="009E3BB5"/>
    <w:rsid w:val="009E41C8"/>
    <w:rsid w:val="009E5084"/>
    <w:rsid w:val="009E53BD"/>
    <w:rsid w:val="009E5526"/>
    <w:rsid w:val="009E7267"/>
    <w:rsid w:val="009F06A1"/>
    <w:rsid w:val="009F077D"/>
    <w:rsid w:val="009F1165"/>
    <w:rsid w:val="009F184E"/>
    <w:rsid w:val="009F21FA"/>
    <w:rsid w:val="009F2557"/>
    <w:rsid w:val="009F2669"/>
    <w:rsid w:val="009F2AFC"/>
    <w:rsid w:val="009F2C53"/>
    <w:rsid w:val="009F2EE9"/>
    <w:rsid w:val="009F36A9"/>
    <w:rsid w:val="009F3F58"/>
    <w:rsid w:val="009F4CE1"/>
    <w:rsid w:val="009F54C6"/>
    <w:rsid w:val="009F664F"/>
    <w:rsid w:val="009F6A07"/>
    <w:rsid w:val="009F6B04"/>
    <w:rsid w:val="009F713C"/>
    <w:rsid w:val="009F7A11"/>
    <w:rsid w:val="00A00BA7"/>
    <w:rsid w:val="00A011D1"/>
    <w:rsid w:val="00A03420"/>
    <w:rsid w:val="00A03A4D"/>
    <w:rsid w:val="00A05054"/>
    <w:rsid w:val="00A061A6"/>
    <w:rsid w:val="00A07747"/>
    <w:rsid w:val="00A07903"/>
    <w:rsid w:val="00A07BC3"/>
    <w:rsid w:val="00A07F71"/>
    <w:rsid w:val="00A1031C"/>
    <w:rsid w:val="00A10AF1"/>
    <w:rsid w:val="00A1146A"/>
    <w:rsid w:val="00A11FA3"/>
    <w:rsid w:val="00A124E1"/>
    <w:rsid w:val="00A140AE"/>
    <w:rsid w:val="00A1495E"/>
    <w:rsid w:val="00A159D9"/>
    <w:rsid w:val="00A15A89"/>
    <w:rsid w:val="00A15AE7"/>
    <w:rsid w:val="00A17259"/>
    <w:rsid w:val="00A2099E"/>
    <w:rsid w:val="00A20EC5"/>
    <w:rsid w:val="00A211DF"/>
    <w:rsid w:val="00A21D8C"/>
    <w:rsid w:val="00A23096"/>
    <w:rsid w:val="00A2468B"/>
    <w:rsid w:val="00A24B74"/>
    <w:rsid w:val="00A250BD"/>
    <w:rsid w:val="00A2533D"/>
    <w:rsid w:val="00A25AC6"/>
    <w:rsid w:val="00A2640A"/>
    <w:rsid w:val="00A265D2"/>
    <w:rsid w:val="00A267F4"/>
    <w:rsid w:val="00A2706E"/>
    <w:rsid w:val="00A2780A"/>
    <w:rsid w:val="00A27B77"/>
    <w:rsid w:val="00A301FD"/>
    <w:rsid w:val="00A30C99"/>
    <w:rsid w:val="00A311DA"/>
    <w:rsid w:val="00A32367"/>
    <w:rsid w:val="00A330AC"/>
    <w:rsid w:val="00A332BE"/>
    <w:rsid w:val="00A34001"/>
    <w:rsid w:val="00A34988"/>
    <w:rsid w:val="00A35A04"/>
    <w:rsid w:val="00A36669"/>
    <w:rsid w:val="00A37A2D"/>
    <w:rsid w:val="00A37AFA"/>
    <w:rsid w:val="00A40297"/>
    <w:rsid w:val="00A40E62"/>
    <w:rsid w:val="00A413A1"/>
    <w:rsid w:val="00A41A4E"/>
    <w:rsid w:val="00A42F14"/>
    <w:rsid w:val="00A4338C"/>
    <w:rsid w:val="00A436F2"/>
    <w:rsid w:val="00A437D4"/>
    <w:rsid w:val="00A4428F"/>
    <w:rsid w:val="00A4529B"/>
    <w:rsid w:val="00A45D35"/>
    <w:rsid w:val="00A4608E"/>
    <w:rsid w:val="00A46277"/>
    <w:rsid w:val="00A46695"/>
    <w:rsid w:val="00A46E18"/>
    <w:rsid w:val="00A47184"/>
    <w:rsid w:val="00A4747A"/>
    <w:rsid w:val="00A5074F"/>
    <w:rsid w:val="00A508FC"/>
    <w:rsid w:val="00A509BB"/>
    <w:rsid w:val="00A51129"/>
    <w:rsid w:val="00A51475"/>
    <w:rsid w:val="00A51C23"/>
    <w:rsid w:val="00A51F97"/>
    <w:rsid w:val="00A525EE"/>
    <w:rsid w:val="00A535C7"/>
    <w:rsid w:val="00A53C63"/>
    <w:rsid w:val="00A54650"/>
    <w:rsid w:val="00A54741"/>
    <w:rsid w:val="00A5490A"/>
    <w:rsid w:val="00A5688C"/>
    <w:rsid w:val="00A56DED"/>
    <w:rsid w:val="00A57321"/>
    <w:rsid w:val="00A607A2"/>
    <w:rsid w:val="00A61354"/>
    <w:rsid w:val="00A62618"/>
    <w:rsid w:val="00A635D3"/>
    <w:rsid w:val="00A64EC8"/>
    <w:rsid w:val="00A65B2F"/>
    <w:rsid w:val="00A6765F"/>
    <w:rsid w:val="00A70748"/>
    <w:rsid w:val="00A71684"/>
    <w:rsid w:val="00A71FD7"/>
    <w:rsid w:val="00A7247F"/>
    <w:rsid w:val="00A72C28"/>
    <w:rsid w:val="00A72D8C"/>
    <w:rsid w:val="00A73039"/>
    <w:rsid w:val="00A7321C"/>
    <w:rsid w:val="00A73624"/>
    <w:rsid w:val="00A74331"/>
    <w:rsid w:val="00A755F6"/>
    <w:rsid w:val="00A759ED"/>
    <w:rsid w:val="00A76309"/>
    <w:rsid w:val="00A76696"/>
    <w:rsid w:val="00A76DE1"/>
    <w:rsid w:val="00A7733E"/>
    <w:rsid w:val="00A774C8"/>
    <w:rsid w:val="00A80ACE"/>
    <w:rsid w:val="00A80D2D"/>
    <w:rsid w:val="00A80DF6"/>
    <w:rsid w:val="00A818BD"/>
    <w:rsid w:val="00A8248B"/>
    <w:rsid w:val="00A8286F"/>
    <w:rsid w:val="00A82969"/>
    <w:rsid w:val="00A83136"/>
    <w:rsid w:val="00A8335A"/>
    <w:rsid w:val="00A835EE"/>
    <w:rsid w:val="00A84477"/>
    <w:rsid w:val="00A85815"/>
    <w:rsid w:val="00A85A2C"/>
    <w:rsid w:val="00A86357"/>
    <w:rsid w:val="00A86DC6"/>
    <w:rsid w:val="00A90045"/>
    <w:rsid w:val="00A90A9D"/>
    <w:rsid w:val="00A91999"/>
    <w:rsid w:val="00A923A7"/>
    <w:rsid w:val="00A92632"/>
    <w:rsid w:val="00A945A1"/>
    <w:rsid w:val="00A949FD"/>
    <w:rsid w:val="00A96655"/>
    <w:rsid w:val="00A96ABF"/>
    <w:rsid w:val="00A97104"/>
    <w:rsid w:val="00A975C3"/>
    <w:rsid w:val="00A97D9B"/>
    <w:rsid w:val="00AA02B8"/>
    <w:rsid w:val="00AA0EEE"/>
    <w:rsid w:val="00AA2168"/>
    <w:rsid w:val="00AA25A0"/>
    <w:rsid w:val="00AA2AA0"/>
    <w:rsid w:val="00AA3B21"/>
    <w:rsid w:val="00AA4188"/>
    <w:rsid w:val="00AA48A8"/>
    <w:rsid w:val="00AA5C42"/>
    <w:rsid w:val="00AA63D2"/>
    <w:rsid w:val="00AA7661"/>
    <w:rsid w:val="00AA791F"/>
    <w:rsid w:val="00AA7B64"/>
    <w:rsid w:val="00AB03F5"/>
    <w:rsid w:val="00AB058F"/>
    <w:rsid w:val="00AB084A"/>
    <w:rsid w:val="00AB2678"/>
    <w:rsid w:val="00AB40FA"/>
    <w:rsid w:val="00AB4C56"/>
    <w:rsid w:val="00AB5546"/>
    <w:rsid w:val="00AB6004"/>
    <w:rsid w:val="00AB6F3C"/>
    <w:rsid w:val="00AC0F85"/>
    <w:rsid w:val="00AC124E"/>
    <w:rsid w:val="00AC1D6B"/>
    <w:rsid w:val="00AC1F73"/>
    <w:rsid w:val="00AC2064"/>
    <w:rsid w:val="00AC2FF3"/>
    <w:rsid w:val="00AC3035"/>
    <w:rsid w:val="00AC368B"/>
    <w:rsid w:val="00AC4AC1"/>
    <w:rsid w:val="00AC532D"/>
    <w:rsid w:val="00AC5BFD"/>
    <w:rsid w:val="00AC628A"/>
    <w:rsid w:val="00AC7EE5"/>
    <w:rsid w:val="00AD19B3"/>
    <w:rsid w:val="00AD36B8"/>
    <w:rsid w:val="00AD3CCC"/>
    <w:rsid w:val="00AD48D0"/>
    <w:rsid w:val="00AD4CCD"/>
    <w:rsid w:val="00AD5BBA"/>
    <w:rsid w:val="00AD7F2B"/>
    <w:rsid w:val="00AE024A"/>
    <w:rsid w:val="00AE1809"/>
    <w:rsid w:val="00AE324C"/>
    <w:rsid w:val="00AE32B6"/>
    <w:rsid w:val="00AE3C5E"/>
    <w:rsid w:val="00AE3E1A"/>
    <w:rsid w:val="00AE3F01"/>
    <w:rsid w:val="00AE456F"/>
    <w:rsid w:val="00AE5AAD"/>
    <w:rsid w:val="00AE6475"/>
    <w:rsid w:val="00AE750E"/>
    <w:rsid w:val="00AF0FBD"/>
    <w:rsid w:val="00AF1F17"/>
    <w:rsid w:val="00AF284E"/>
    <w:rsid w:val="00AF2A80"/>
    <w:rsid w:val="00AF2C94"/>
    <w:rsid w:val="00AF30A7"/>
    <w:rsid w:val="00AF358C"/>
    <w:rsid w:val="00AF366D"/>
    <w:rsid w:val="00AF5E1C"/>
    <w:rsid w:val="00AF6686"/>
    <w:rsid w:val="00AF7AAC"/>
    <w:rsid w:val="00AF7F1E"/>
    <w:rsid w:val="00B00577"/>
    <w:rsid w:val="00B00FE1"/>
    <w:rsid w:val="00B0259F"/>
    <w:rsid w:val="00B029B4"/>
    <w:rsid w:val="00B02B1D"/>
    <w:rsid w:val="00B02FD4"/>
    <w:rsid w:val="00B040E0"/>
    <w:rsid w:val="00B0471C"/>
    <w:rsid w:val="00B04826"/>
    <w:rsid w:val="00B05154"/>
    <w:rsid w:val="00B054FB"/>
    <w:rsid w:val="00B0617E"/>
    <w:rsid w:val="00B061DA"/>
    <w:rsid w:val="00B067C3"/>
    <w:rsid w:val="00B06E66"/>
    <w:rsid w:val="00B07CCE"/>
    <w:rsid w:val="00B10D10"/>
    <w:rsid w:val="00B11100"/>
    <w:rsid w:val="00B11A2A"/>
    <w:rsid w:val="00B1264C"/>
    <w:rsid w:val="00B13A8C"/>
    <w:rsid w:val="00B141DF"/>
    <w:rsid w:val="00B142AE"/>
    <w:rsid w:val="00B144B1"/>
    <w:rsid w:val="00B14F02"/>
    <w:rsid w:val="00B15037"/>
    <w:rsid w:val="00B15A41"/>
    <w:rsid w:val="00B16097"/>
    <w:rsid w:val="00B16972"/>
    <w:rsid w:val="00B1780F"/>
    <w:rsid w:val="00B200C5"/>
    <w:rsid w:val="00B20195"/>
    <w:rsid w:val="00B21209"/>
    <w:rsid w:val="00B218D9"/>
    <w:rsid w:val="00B22FAB"/>
    <w:rsid w:val="00B24D1C"/>
    <w:rsid w:val="00B25807"/>
    <w:rsid w:val="00B258B2"/>
    <w:rsid w:val="00B25B94"/>
    <w:rsid w:val="00B262D6"/>
    <w:rsid w:val="00B264D0"/>
    <w:rsid w:val="00B26C82"/>
    <w:rsid w:val="00B2727C"/>
    <w:rsid w:val="00B2737F"/>
    <w:rsid w:val="00B30590"/>
    <w:rsid w:val="00B30E3B"/>
    <w:rsid w:val="00B31FF1"/>
    <w:rsid w:val="00B3337D"/>
    <w:rsid w:val="00B33636"/>
    <w:rsid w:val="00B33E68"/>
    <w:rsid w:val="00B34AA6"/>
    <w:rsid w:val="00B34ADC"/>
    <w:rsid w:val="00B34E3E"/>
    <w:rsid w:val="00B35BAE"/>
    <w:rsid w:val="00B36654"/>
    <w:rsid w:val="00B368D9"/>
    <w:rsid w:val="00B36993"/>
    <w:rsid w:val="00B36DE5"/>
    <w:rsid w:val="00B37055"/>
    <w:rsid w:val="00B37397"/>
    <w:rsid w:val="00B379E7"/>
    <w:rsid w:val="00B40027"/>
    <w:rsid w:val="00B4085B"/>
    <w:rsid w:val="00B40C99"/>
    <w:rsid w:val="00B40DA6"/>
    <w:rsid w:val="00B41853"/>
    <w:rsid w:val="00B41873"/>
    <w:rsid w:val="00B41DA2"/>
    <w:rsid w:val="00B4211A"/>
    <w:rsid w:val="00B42A78"/>
    <w:rsid w:val="00B42E87"/>
    <w:rsid w:val="00B431BF"/>
    <w:rsid w:val="00B44832"/>
    <w:rsid w:val="00B45D17"/>
    <w:rsid w:val="00B45DB9"/>
    <w:rsid w:val="00B46DE9"/>
    <w:rsid w:val="00B507C1"/>
    <w:rsid w:val="00B50C35"/>
    <w:rsid w:val="00B511BA"/>
    <w:rsid w:val="00B517D8"/>
    <w:rsid w:val="00B528BC"/>
    <w:rsid w:val="00B52A88"/>
    <w:rsid w:val="00B53242"/>
    <w:rsid w:val="00B5330F"/>
    <w:rsid w:val="00B534CB"/>
    <w:rsid w:val="00B53B6C"/>
    <w:rsid w:val="00B54171"/>
    <w:rsid w:val="00B54CEB"/>
    <w:rsid w:val="00B5590B"/>
    <w:rsid w:val="00B55A9E"/>
    <w:rsid w:val="00B55C19"/>
    <w:rsid w:val="00B57CE7"/>
    <w:rsid w:val="00B6035E"/>
    <w:rsid w:val="00B61828"/>
    <w:rsid w:val="00B61F4E"/>
    <w:rsid w:val="00B63E9B"/>
    <w:rsid w:val="00B6403F"/>
    <w:rsid w:val="00B64318"/>
    <w:rsid w:val="00B675A7"/>
    <w:rsid w:val="00B70197"/>
    <w:rsid w:val="00B7358C"/>
    <w:rsid w:val="00B761EB"/>
    <w:rsid w:val="00B766AE"/>
    <w:rsid w:val="00B778A6"/>
    <w:rsid w:val="00B77AC4"/>
    <w:rsid w:val="00B8177D"/>
    <w:rsid w:val="00B81BB0"/>
    <w:rsid w:val="00B820E2"/>
    <w:rsid w:val="00B82BBE"/>
    <w:rsid w:val="00B82C30"/>
    <w:rsid w:val="00B83DFB"/>
    <w:rsid w:val="00B84429"/>
    <w:rsid w:val="00B84455"/>
    <w:rsid w:val="00B8636E"/>
    <w:rsid w:val="00B86466"/>
    <w:rsid w:val="00B87298"/>
    <w:rsid w:val="00B8797D"/>
    <w:rsid w:val="00B87D83"/>
    <w:rsid w:val="00B901F2"/>
    <w:rsid w:val="00B90599"/>
    <w:rsid w:val="00B90ADB"/>
    <w:rsid w:val="00B90F3B"/>
    <w:rsid w:val="00B923B0"/>
    <w:rsid w:val="00B92EC4"/>
    <w:rsid w:val="00B9390A"/>
    <w:rsid w:val="00B9482E"/>
    <w:rsid w:val="00B954EA"/>
    <w:rsid w:val="00B96493"/>
    <w:rsid w:val="00B96DCF"/>
    <w:rsid w:val="00B96F8D"/>
    <w:rsid w:val="00BA0CC0"/>
    <w:rsid w:val="00BA1321"/>
    <w:rsid w:val="00BA2FAB"/>
    <w:rsid w:val="00BA40FF"/>
    <w:rsid w:val="00BA4D77"/>
    <w:rsid w:val="00BA4DB0"/>
    <w:rsid w:val="00BA4EEB"/>
    <w:rsid w:val="00BA515C"/>
    <w:rsid w:val="00BA5AA1"/>
    <w:rsid w:val="00BA5EAA"/>
    <w:rsid w:val="00BB024F"/>
    <w:rsid w:val="00BB039B"/>
    <w:rsid w:val="00BB04B2"/>
    <w:rsid w:val="00BB0567"/>
    <w:rsid w:val="00BB0DBD"/>
    <w:rsid w:val="00BB0F10"/>
    <w:rsid w:val="00BB10E8"/>
    <w:rsid w:val="00BB1E36"/>
    <w:rsid w:val="00BB2981"/>
    <w:rsid w:val="00BB2D24"/>
    <w:rsid w:val="00BB3172"/>
    <w:rsid w:val="00BB3668"/>
    <w:rsid w:val="00BB3B83"/>
    <w:rsid w:val="00BB419E"/>
    <w:rsid w:val="00BB5094"/>
    <w:rsid w:val="00BB5AA7"/>
    <w:rsid w:val="00BB7F81"/>
    <w:rsid w:val="00BC0C15"/>
    <w:rsid w:val="00BC1D22"/>
    <w:rsid w:val="00BC246B"/>
    <w:rsid w:val="00BC24DA"/>
    <w:rsid w:val="00BC2E8E"/>
    <w:rsid w:val="00BC329C"/>
    <w:rsid w:val="00BC3E70"/>
    <w:rsid w:val="00BC42B0"/>
    <w:rsid w:val="00BC4629"/>
    <w:rsid w:val="00BC4E35"/>
    <w:rsid w:val="00BC4E5A"/>
    <w:rsid w:val="00BC60DA"/>
    <w:rsid w:val="00BC73F4"/>
    <w:rsid w:val="00BC742D"/>
    <w:rsid w:val="00BD00EE"/>
    <w:rsid w:val="00BD06C9"/>
    <w:rsid w:val="00BD1C5C"/>
    <w:rsid w:val="00BD2237"/>
    <w:rsid w:val="00BD36C2"/>
    <w:rsid w:val="00BD48CA"/>
    <w:rsid w:val="00BD5653"/>
    <w:rsid w:val="00BD5F60"/>
    <w:rsid w:val="00BE050F"/>
    <w:rsid w:val="00BE07B1"/>
    <w:rsid w:val="00BE1690"/>
    <w:rsid w:val="00BE3081"/>
    <w:rsid w:val="00BE3BFB"/>
    <w:rsid w:val="00BE4C0C"/>
    <w:rsid w:val="00BE4ECE"/>
    <w:rsid w:val="00BE5F62"/>
    <w:rsid w:val="00BE69BF"/>
    <w:rsid w:val="00BE7554"/>
    <w:rsid w:val="00BE7A48"/>
    <w:rsid w:val="00BF0C84"/>
    <w:rsid w:val="00BF11B1"/>
    <w:rsid w:val="00BF1926"/>
    <w:rsid w:val="00BF1B56"/>
    <w:rsid w:val="00BF2047"/>
    <w:rsid w:val="00BF2FD3"/>
    <w:rsid w:val="00BF3853"/>
    <w:rsid w:val="00BF3CDF"/>
    <w:rsid w:val="00BF3D95"/>
    <w:rsid w:val="00BF3E2E"/>
    <w:rsid w:val="00BF401B"/>
    <w:rsid w:val="00BF4900"/>
    <w:rsid w:val="00BF491D"/>
    <w:rsid w:val="00BF5A80"/>
    <w:rsid w:val="00BF68ED"/>
    <w:rsid w:val="00C00210"/>
    <w:rsid w:val="00C01963"/>
    <w:rsid w:val="00C02CDB"/>
    <w:rsid w:val="00C04727"/>
    <w:rsid w:val="00C047D5"/>
    <w:rsid w:val="00C04B53"/>
    <w:rsid w:val="00C04FD6"/>
    <w:rsid w:val="00C06BFF"/>
    <w:rsid w:val="00C06E7D"/>
    <w:rsid w:val="00C06F11"/>
    <w:rsid w:val="00C07D7C"/>
    <w:rsid w:val="00C11137"/>
    <w:rsid w:val="00C12207"/>
    <w:rsid w:val="00C12355"/>
    <w:rsid w:val="00C12EDD"/>
    <w:rsid w:val="00C13F51"/>
    <w:rsid w:val="00C16148"/>
    <w:rsid w:val="00C16BF8"/>
    <w:rsid w:val="00C16E6D"/>
    <w:rsid w:val="00C174AC"/>
    <w:rsid w:val="00C17839"/>
    <w:rsid w:val="00C17BE4"/>
    <w:rsid w:val="00C17F0E"/>
    <w:rsid w:val="00C20816"/>
    <w:rsid w:val="00C20EDC"/>
    <w:rsid w:val="00C21146"/>
    <w:rsid w:val="00C21568"/>
    <w:rsid w:val="00C217FF"/>
    <w:rsid w:val="00C21DD4"/>
    <w:rsid w:val="00C22B42"/>
    <w:rsid w:val="00C22DFD"/>
    <w:rsid w:val="00C23806"/>
    <w:rsid w:val="00C240D1"/>
    <w:rsid w:val="00C24938"/>
    <w:rsid w:val="00C2546D"/>
    <w:rsid w:val="00C25960"/>
    <w:rsid w:val="00C259B9"/>
    <w:rsid w:val="00C27219"/>
    <w:rsid w:val="00C27F3F"/>
    <w:rsid w:val="00C315F3"/>
    <w:rsid w:val="00C329D7"/>
    <w:rsid w:val="00C33249"/>
    <w:rsid w:val="00C335C5"/>
    <w:rsid w:val="00C33BFD"/>
    <w:rsid w:val="00C3420A"/>
    <w:rsid w:val="00C34F18"/>
    <w:rsid w:val="00C35700"/>
    <w:rsid w:val="00C35A68"/>
    <w:rsid w:val="00C35C39"/>
    <w:rsid w:val="00C35F8E"/>
    <w:rsid w:val="00C4014F"/>
    <w:rsid w:val="00C4031E"/>
    <w:rsid w:val="00C405C8"/>
    <w:rsid w:val="00C409A5"/>
    <w:rsid w:val="00C42F35"/>
    <w:rsid w:val="00C440C2"/>
    <w:rsid w:val="00C447EE"/>
    <w:rsid w:val="00C44F76"/>
    <w:rsid w:val="00C452CF"/>
    <w:rsid w:val="00C45461"/>
    <w:rsid w:val="00C47CA4"/>
    <w:rsid w:val="00C47E2F"/>
    <w:rsid w:val="00C52246"/>
    <w:rsid w:val="00C525A6"/>
    <w:rsid w:val="00C52DD7"/>
    <w:rsid w:val="00C533D3"/>
    <w:rsid w:val="00C53783"/>
    <w:rsid w:val="00C53EF4"/>
    <w:rsid w:val="00C543E0"/>
    <w:rsid w:val="00C54908"/>
    <w:rsid w:val="00C554C6"/>
    <w:rsid w:val="00C563AF"/>
    <w:rsid w:val="00C56BD3"/>
    <w:rsid w:val="00C56F81"/>
    <w:rsid w:val="00C60455"/>
    <w:rsid w:val="00C604A4"/>
    <w:rsid w:val="00C606E2"/>
    <w:rsid w:val="00C613B1"/>
    <w:rsid w:val="00C61456"/>
    <w:rsid w:val="00C625D5"/>
    <w:rsid w:val="00C62831"/>
    <w:rsid w:val="00C636BE"/>
    <w:rsid w:val="00C64CC9"/>
    <w:rsid w:val="00C64FE3"/>
    <w:rsid w:val="00C65798"/>
    <w:rsid w:val="00C668BC"/>
    <w:rsid w:val="00C6703B"/>
    <w:rsid w:val="00C71404"/>
    <w:rsid w:val="00C722B0"/>
    <w:rsid w:val="00C7286C"/>
    <w:rsid w:val="00C72FDC"/>
    <w:rsid w:val="00C74323"/>
    <w:rsid w:val="00C74DCD"/>
    <w:rsid w:val="00C74F56"/>
    <w:rsid w:val="00C754AD"/>
    <w:rsid w:val="00C75571"/>
    <w:rsid w:val="00C75866"/>
    <w:rsid w:val="00C774AA"/>
    <w:rsid w:val="00C80212"/>
    <w:rsid w:val="00C80598"/>
    <w:rsid w:val="00C80A1C"/>
    <w:rsid w:val="00C81BBF"/>
    <w:rsid w:val="00C81EDD"/>
    <w:rsid w:val="00C82094"/>
    <w:rsid w:val="00C826D4"/>
    <w:rsid w:val="00C83D36"/>
    <w:rsid w:val="00C84575"/>
    <w:rsid w:val="00C856D5"/>
    <w:rsid w:val="00C85976"/>
    <w:rsid w:val="00C85A2A"/>
    <w:rsid w:val="00C85CFA"/>
    <w:rsid w:val="00C870B2"/>
    <w:rsid w:val="00C87255"/>
    <w:rsid w:val="00C87907"/>
    <w:rsid w:val="00C90537"/>
    <w:rsid w:val="00C90957"/>
    <w:rsid w:val="00C91571"/>
    <w:rsid w:val="00C917EE"/>
    <w:rsid w:val="00C9288C"/>
    <w:rsid w:val="00C92E20"/>
    <w:rsid w:val="00C932B6"/>
    <w:rsid w:val="00C9346E"/>
    <w:rsid w:val="00C93FD4"/>
    <w:rsid w:val="00C94066"/>
    <w:rsid w:val="00C94149"/>
    <w:rsid w:val="00C9433C"/>
    <w:rsid w:val="00C949C6"/>
    <w:rsid w:val="00C951D3"/>
    <w:rsid w:val="00C96364"/>
    <w:rsid w:val="00C96FDC"/>
    <w:rsid w:val="00C973E8"/>
    <w:rsid w:val="00C97994"/>
    <w:rsid w:val="00CA084C"/>
    <w:rsid w:val="00CA1085"/>
    <w:rsid w:val="00CA174A"/>
    <w:rsid w:val="00CA255D"/>
    <w:rsid w:val="00CA2B9C"/>
    <w:rsid w:val="00CA39DA"/>
    <w:rsid w:val="00CA42AA"/>
    <w:rsid w:val="00CA5221"/>
    <w:rsid w:val="00CA595D"/>
    <w:rsid w:val="00CA620F"/>
    <w:rsid w:val="00CA627F"/>
    <w:rsid w:val="00CA6E74"/>
    <w:rsid w:val="00CA72BC"/>
    <w:rsid w:val="00CA78B3"/>
    <w:rsid w:val="00CA7E7E"/>
    <w:rsid w:val="00CB21FF"/>
    <w:rsid w:val="00CB2D26"/>
    <w:rsid w:val="00CB2E65"/>
    <w:rsid w:val="00CB2E91"/>
    <w:rsid w:val="00CB4167"/>
    <w:rsid w:val="00CB4847"/>
    <w:rsid w:val="00CB5C9A"/>
    <w:rsid w:val="00CB7133"/>
    <w:rsid w:val="00CB71CA"/>
    <w:rsid w:val="00CB7B34"/>
    <w:rsid w:val="00CC06D4"/>
    <w:rsid w:val="00CC0AF8"/>
    <w:rsid w:val="00CC1022"/>
    <w:rsid w:val="00CC1239"/>
    <w:rsid w:val="00CC18DC"/>
    <w:rsid w:val="00CC198F"/>
    <w:rsid w:val="00CC39A1"/>
    <w:rsid w:val="00CC3A79"/>
    <w:rsid w:val="00CC49E3"/>
    <w:rsid w:val="00CC5BF1"/>
    <w:rsid w:val="00CC5CA7"/>
    <w:rsid w:val="00CC68D1"/>
    <w:rsid w:val="00CC6C39"/>
    <w:rsid w:val="00CC6C5C"/>
    <w:rsid w:val="00CC71DF"/>
    <w:rsid w:val="00CC7A4C"/>
    <w:rsid w:val="00CD008A"/>
    <w:rsid w:val="00CD0091"/>
    <w:rsid w:val="00CD0B51"/>
    <w:rsid w:val="00CD18E6"/>
    <w:rsid w:val="00CD21B2"/>
    <w:rsid w:val="00CD25F8"/>
    <w:rsid w:val="00CD2E34"/>
    <w:rsid w:val="00CD3240"/>
    <w:rsid w:val="00CD3644"/>
    <w:rsid w:val="00CD3A18"/>
    <w:rsid w:val="00CD44A4"/>
    <w:rsid w:val="00CD7D75"/>
    <w:rsid w:val="00CE1547"/>
    <w:rsid w:val="00CE15C7"/>
    <w:rsid w:val="00CE2CF4"/>
    <w:rsid w:val="00CE3251"/>
    <w:rsid w:val="00CE33C7"/>
    <w:rsid w:val="00CE3902"/>
    <w:rsid w:val="00CE3C13"/>
    <w:rsid w:val="00CE4707"/>
    <w:rsid w:val="00CE55D4"/>
    <w:rsid w:val="00CE5E2A"/>
    <w:rsid w:val="00CE6143"/>
    <w:rsid w:val="00CE7985"/>
    <w:rsid w:val="00CF032B"/>
    <w:rsid w:val="00CF0615"/>
    <w:rsid w:val="00CF08DA"/>
    <w:rsid w:val="00CF0D61"/>
    <w:rsid w:val="00CF0E71"/>
    <w:rsid w:val="00CF1EE5"/>
    <w:rsid w:val="00CF290E"/>
    <w:rsid w:val="00CF350F"/>
    <w:rsid w:val="00CF38AB"/>
    <w:rsid w:val="00CF3B51"/>
    <w:rsid w:val="00CF3DAA"/>
    <w:rsid w:val="00CF564B"/>
    <w:rsid w:val="00CF651D"/>
    <w:rsid w:val="00CF656B"/>
    <w:rsid w:val="00CF6BBB"/>
    <w:rsid w:val="00CF743E"/>
    <w:rsid w:val="00D00231"/>
    <w:rsid w:val="00D003CD"/>
    <w:rsid w:val="00D006B4"/>
    <w:rsid w:val="00D01142"/>
    <w:rsid w:val="00D021A6"/>
    <w:rsid w:val="00D0292E"/>
    <w:rsid w:val="00D02D97"/>
    <w:rsid w:val="00D034F8"/>
    <w:rsid w:val="00D03571"/>
    <w:rsid w:val="00D03737"/>
    <w:rsid w:val="00D03F51"/>
    <w:rsid w:val="00D05D07"/>
    <w:rsid w:val="00D05E8C"/>
    <w:rsid w:val="00D0630D"/>
    <w:rsid w:val="00D067F3"/>
    <w:rsid w:val="00D07228"/>
    <w:rsid w:val="00D0780B"/>
    <w:rsid w:val="00D1000F"/>
    <w:rsid w:val="00D10804"/>
    <w:rsid w:val="00D10D86"/>
    <w:rsid w:val="00D113FB"/>
    <w:rsid w:val="00D119CE"/>
    <w:rsid w:val="00D1239D"/>
    <w:rsid w:val="00D12854"/>
    <w:rsid w:val="00D135C9"/>
    <w:rsid w:val="00D14013"/>
    <w:rsid w:val="00D14BCE"/>
    <w:rsid w:val="00D14CD1"/>
    <w:rsid w:val="00D14FC4"/>
    <w:rsid w:val="00D15B85"/>
    <w:rsid w:val="00D15E6F"/>
    <w:rsid w:val="00D1638E"/>
    <w:rsid w:val="00D16ECC"/>
    <w:rsid w:val="00D17F6C"/>
    <w:rsid w:val="00D2002F"/>
    <w:rsid w:val="00D20281"/>
    <w:rsid w:val="00D20438"/>
    <w:rsid w:val="00D20AE5"/>
    <w:rsid w:val="00D20B1B"/>
    <w:rsid w:val="00D20EC5"/>
    <w:rsid w:val="00D219F6"/>
    <w:rsid w:val="00D22136"/>
    <w:rsid w:val="00D22208"/>
    <w:rsid w:val="00D2233C"/>
    <w:rsid w:val="00D2250D"/>
    <w:rsid w:val="00D23CB7"/>
    <w:rsid w:val="00D24213"/>
    <w:rsid w:val="00D243C1"/>
    <w:rsid w:val="00D24B93"/>
    <w:rsid w:val="00D24C1C"/>
    <w:rsid w:val="00D25E95"/>
    <w:rsid w:val="00D25F24"/>
    <w:rsid w:val="00D2675D"/>
    <w:rsid w:val="00D27003"/>
    <w:rsid w:val="00D27194"/>
    <w:rsid w:val="00D30184"/>
    <w:rsid w:val="00D3131D"/>
    <w:rsid w:val="00D323DB"/>
    <w:rsid w:val="00D3301D"/>
    <w:rsid w:val="00D33133"/>
    <w:rsid w:val="00D3453B"/>
    <w:rsid w:val="00D35531"/>
    <w:rsid w:val="00D3581A"/>
    <w:rsid w:val="00D36190"/>
    <w:rsid w:val="00D362F9"/>
    <w:rsid w:val="00D36D62"/>
    <w:rsid w:val="00D36E27"/>
    <w:rsid w:val="00D37465"/>
    <w:rsid w:val="00D3775A"/>
    <w:rsid w:val="00D377EF"/>
    <w:rsid w:val="00D407F5"/>
    <w:rsid w:val="00D40DEB"/>
    <w:rsid w:val="00D4102A"/>
    <w:rsid w:val="00D41FE0"/>
    <w:rsid w:val="00D434E3"/>
    <w:rsid w:val="00D43D6B"/>
    <w:rsid w:val="00D44816"/>
    <w:rsid w:val="00D44C17"/>
    <w:rsid w:val="00D455BC"/>
    <w:rsid w:val="00D45A07"/>
    <w:rsid w:val="00D45AB4"/>
    <w:rsid w:val="00D45FAB"/>
    <w:rsid w:val="00D47C0C"/>
    <w:rsid w:val="00D5015D"/>
    <w:rsid w:val="00D50CCD"/>
    <w:rsid w:val="00D50E6B"/>
    <w:rsid w:val="00D50FD5"/>
    <w:rsid w:val="00D51B42"/>
    <w:rsid w:val="00D51E6F"/>
    <w:rsid w:val="00D51EE8"/>
    <w:rsid w:val="00D523CF"/>
    <w:rsid w:val="00D52714"/>
    <w:rsid w:val="00D52ACC"/>
    <w:rsid w:val="00D52C04"/>
    <w:rsid w:val="00D52FC5"/>
    <w:rsid w:val="00D5302A"/>
    <w:rsid w:val="00D531A4"/>
    <w:rsid w:val="00D533C8"/>
    <w:rsid w:val="00D53C48"/>
    <w:rsid w:val="00D546ED"/>
    <w:rsid w:val="00D55D58"/>
    <w:rsid w:val="00D56E0B"/>
    <w:rsid w:val="00D56E85"/>
    <w:rsid w:val="00D5746C"/>
    <w:rsid w:val="00D578E3"/>
    <w:rsid w:val="00D603D6"/>
    <w:rsid w:val="00D6044F"/>
    <w:rsid w:val="00D60550"/>
    <w:rsid w:val="00D613EC"/>
    <w:rsid w:val="00D61618"/>
    <w:rsid w:val="00D625C9"/>
    <w:rsid w:val="00D64F12"/>
    <w:rsid w:val="00D665D7"/>
    <w:rsid w:val="00D669E0"/>
    <w:rsid w:val="00D6717C"/>
    <w:rsid w:val="00D67E32"/>
    <w:rsid w:val="00D702B2"/>
    <w:rsid w:val="00D706A1"/>
    <w:rsid w:val="00D7083D"/>
    <w:rsid w:val="00D70C9F"/>
    <w:rsid w:val="00D70F1A"/>
    <w:rsid w:val="00D7193B"/>
    <w:rsid w:val="00D71C3F"/>
    <w:rsid w:val="00D71E9C"/>
    <w:rsid w:val="00D72211"/>
    <w:rsid w:val="00D7459F"/>
    <w:rsid w:val="00D74678"/>
    <w:rsid w:val="00D74B42"/>
    <w:rsid w:val="00D75287"/>
    <w:rsid w:val="00D76455"/>
    <w:rsid w:val="00D76707"/>
    <w:rsid w:val="00D76F3A"/>
    <w:rsid w:val="00D81D15"/>
    <w:rsid w:val="00D822B3"/>
    <w:rsid w:val="00D82AF9"/>
    <w:rsid w:val="00D82B4E"/>
    <w:rsid w:val="00D83656"/>
    <w:rsid w:val="00D839DE"/>
    <w:rsid w:val="00D83CEF"/>
    <w:rsid w:val="00D84C9F"/>
    <w:rsid w:val="00D85FFB"/>
    <w:rsid w:val="00D872A8"/>
    <w:rsid w:val="00D877B9"/>
    <w:rsid w:val="00D87861"/>
    <w:rsid w:val="00D87DE0"/>
    <w:rsid w:val="00D87F71"/>
    <w:rsid w:val="00D90416"/>
    <w:rsid w:val="00D90A99"/>
    <w:rsid w:val="00D90F5E"/>
    <w:rsid w:val="00D933EE"/>
    <w:rsid w:val="00D941B1"/>
    <w:rsid w:val="00D9436F"/>
    <w:rsid w:val="00D9455F"/>
    <w:rsid w:val="00D9480B"/>
    <w:rsid w:val="00D948CE"/>
    <w:rsid w:val="00D94D12"/>
    <w:rsid w:val="00D95E0E"/>
    <w:rsid w:val="00D96084"/>
    <w:rsid w:val="00D96191"/>
    <w:rsid w:val="00D96D66"/>
    <w:rsid w:val="00D96E75"/>
    <w:rsid w:val="00D970CF"/>
    <w:rsid w:val="00DA06C1"/>
    <w:rsid w:val="00DA08D1"/>
    <w:rsid w:val="00DA093A"/>
    <w:rsid w:val="00DA0C34"/>
    <w:rsid w:val="00DA0FDD"/>
    <w:rsid w:val="00DA0FFC"/>
    <w:rsid w:val="00DA2AB7"/>
    <w:rsid w:val="00DA49DA"/>
    <w:rsid w:val="00DA4D60"/>
    <w:rsid w:val="00DA4F5F"/>
    <w:rsid w:val="00DA5F19"/>
    <w:rsid w:val="00DA6071"/>
    <w:rsid w:val="00DA7879"/>
    <w:rsid w:val="00DB0112"/>
    <w:rsid w:val="00DB018A"/>
    <w:rsid w:val="00DB0EAE"/>
    <w:rsid w:val="00DB11E0"/>
    <w:rsid w:val="00DB29F2"/>
    <w:rsid w:val="00DB3A5D"/>
    <w:rsid w:val="00DB3E9C"/>
    <w:rsid w:val="00DB40A1"/>
    <w:rsid w:val="00DB49A2"/>
    <w:rsid w:val="00DB5DAF"/>
    <w:rsid w:val="00DB5E43"/>
    <w:rsid w:val="00DB61D2"/>
    <w:rsid w:val="00DB6259"/>
    <w:rsid w:val="00DC1905"/>
    <w:rsid w:val="00DC2F81"/>
    <w:rsid w:val="00DC4C0D"/>
    <w:rsid w:val="00DC63E2"/>
    <w:rsid w:val="00DC6CB6"/>
    <w:rsid w:val="00DC7875"/>
    <w:rsid w:val="00DC7E06"/>
    <w:rsid w:val="00DC7E28"/>
    <w:rsid w:val="00DD11A0"/>
    <w:rsid w:val="00DD1307"/>
    <w:rsid w:val="00DD14D5"/>
    <w:rsid w:val="00DD3A44"/>
    <w:rsid w:val="00DD3D88"/>
    <w:rsid w:val="00DD50A1"/>
    <w:rsid w:val="00DE0083"/>
    <w:rsid w:val="00DE01C7"/>
    <w:rsid w:val="00DE021A"/>
    <w:rsid w:val="00DE0F5D"/>
    <w:rsid w:val="00DE1BA5"/>
    <w:rsid w:val="00DE1BBA"/>
    <w:rsid w:val="00DE1CCB"/>
    <w:rsid w:val="00DE1CDD"/>
    <w:rsid w:val="00DE2156"/>
    <w:rsid w:val="00DE230B"/>
    <w:rsid w:val="00DE2491"/>
    <w:rsid w:val="00DE25FC"/>
    <w:rsid w:val="00DE29C5"/>
    <w:rsid w:val="00DE3BE7"/>
    <w:rsid w:val="00DE4327"/>
    <w:rsid w:val="00DE4BB5"/>
    <w:rsid w:val="00DE4E9E"/>
    <w:rsid w:val="00DE51A8"/>
    <w:rsid w:val="00DE615D"/>
    <w:rsid w:val="00DE625A"/>
    <w:rsid w:val="00DE6DE2"/>
    <w:rsid w:val="00DE7468"/>
    <w:rsid w:val="00DF01E5"/>
    <w:rsid w:val="00DF55DB"/>
    <w:rsid w:val="00DF59F7"/>
    <w:rsid w:val="00DF5E9C"/>
    <w:rsid w:val="00DF69F8"/>
    <w:rsid w:val="00DF6CC4"/>
    <w:rsid w:val="00DF74BF"/>
    <w:rsid w:val="00E00CC0"/>
    <w:rsid w:val="00E016E7"/>
    <w:rsid w:val="00E02623"/>
    <w:rsid w:val="00E026FC"/>
    <w:rsid w:val="00E02E83"/>
    <w:rsid w:val="00E02FE6"/>
    <w:rsid w:val="00E031C9"/>
    <w:rsid w:val="00E037C3"/>
    <w:rsid w:val="00E03887"/>
    <w:rsid w:val="00E047DD"/>
    <w:rsid w:val="00E054D6"/>
    <w:rsid w:val="00E056C8"/>
    <w:rsid w:val="00E05B03"/>
    <w:rsid w:val="00E05CA5"/>
    <w:rsid w:val="00E06107"/>
    <w:rsid w:val="00E0615C"/>
    <w:rsid w:val="00E069FA"/>
    <w:rsid w:val="00E071B1"/>
    <w:rsid w:val="00E10AF1"/>
    <w:rsid w:val="00E11013"/>
    <w:rsid w:val="00E117C5"/>
    <w:rsid w:val="00E1413F"/>
    <w:rsid w:val="00E15584"/>
    <w:rsid w:val="00E15881"/>
    <w:rsid w:val="00E15B32"/>
    <w:rsid w:val="00E16B9D"/>
    <w:rsid w:val="00E16C3B"/>
    <w:rsid w:val="00E2070E"/>
    <w:rsid w:val="00E20B02"/>
    <w:rsid w:val="00E20C08"/>
    <w:rsid w:val="00E20CDF"/>
    <w:rsid w:val="00E21183"/>
    <w:rsid w:val="00E21979"/>
    <w:rsid w:val="00E22183"/>
    <w:rsid w:val="00E2220C"/>
    <w:rsid w:val="00E22B7F"/>
    <w:rsid w:val="00E23771"/>
    <w:rsid w:val="00E23837"/>
    <w:rsid w:val="00E24207"/>
    <w:rsid w:val="00E2494E"/>
    <w:rsid w:val="00E24BA6"/>
    <w:rsid w:val="00E25407"/>
    <w:rsid w:val="00E2742E"/>
    <w:rsid w:val="00E27AF6"/>
    <w:rsid w:val="00E3104B"/>
    <w:rsid w:val="00E31C98"/>
    <w:rsid w:val="00E31EF3"/>
    <w:rsid w:val="00E3269A"/>
    <w:rsid w:val="00E32FAC"/>
    <w:rsid w:val="00E32FBD"/>
    <w:rsid w:val="00E33B6A"/>
    <w:rsid w:val="00E33FCE"/>
    <w:rsid w:val="00E3457C"/>
    <w:rsid w:val="00E350A0"/>
    <w:rsid w:val="00E35868"/>
    <w:rsid w:val="00E36195"/>
    <w:rsid w:val="00E36D6A"/>
    <w:rsid w:val="00E37FDC"/>
    <w:rsid w:val="00E40B33"/>
    <w:rsid w:val="00E40E8F"/>
    <w:rsid w:val="00E41498"/>
    <w:rsid w:val="00E41E04"/>
    <w:rsid w:val="00E43314"/>
    <w:rsid w:val="00E446DC"/>
    <w:rsid w:val="00E44E57"/>
    <w:rsid w:val="00E47FAF"/>
    <w:rsid w:val="00E50E5E"/>
    <w:rsid w:val="00E51107"/>
    <w:rsid w:val="00E5184E"/>
    <w:rsid w:val="00E5193B"/>
    <w:rsid w:val="00E522B8"/>
    <w:rsid w:val="00E523E6"/>
    <w:rsid w:val="00E526DD"/>
    <w:rsid w:val="00E52DD3"/>
    <w:rsid w:val="00E52E9D"/>
    <w:rsid w:val="00E53A6A"/>
    <w:rsid w:val="00E53E38"/>
    <w:rsid w:val="00E5464C"/>
    <w:rsid w:val="00E55378"/>
    <w:rsid w:val="00E5711E"/>
    <w:rsid w:val="00E575C9"/>
    <w:rsid w:val="00E60354"/>
    <w:rsid w:val="00E622C6"/>
    <w:rsid w:val="00E62479"/>
    <w:rsid w:val="00E626EE"/>
    <w:rsid w:val="00E629BD"/>
    <w:rsid w:val="00E6321F"/>
    <w:rsid w:val="00E63539"/>
    <w:rsid w:val="00E635A0"/>
    <w:rsid w:val="00E65275"/>
    <w:rsid w:val="00E65421"/>
    <w:rsid w:val="00E6658E"/>
    <w:rsid w:val="00E671D6"/>
    <w:rsid w:val="00E70C06"/>
    <w:rsid w:val="00E719EC"/>
    <w:rsid w:val="00E723BA"/>
    <w:rsid w:val="00E734B5"/>
    <w:rsid w:val="00E73895"/>
    <w:rsid w:val="00E7394A"/>
    <w:rsid w:val="00E73CD4"/>
    <w:rsid w:val="00E74889"/>
    <w:rsid w:val="00E758A0"/>
    <w:rsid w:val="00E75CD2"/>
    <w:rsid w:val="00E7657E"/>
    <w:rsid w:val="00E76C4C"/>
    <w:rsid w:val="00E77F16"/>
    <w:rsid w:val="00E80ABF"/>
    <w:rsid w:val="00E82500"/>
    <w:rsid w:val="00E825FD"/>
    <w:rsid w:val="00E83A5F"/>
    <w:rsid w:val="00E8514B"/>
    <w:rsid w:val="00E85CD8"/>
    <w:rsid w:val="00E86276"/>
    <w:rsid w:val="00E872B5"/>
    <w:rsid w:val="00E8754D"/>
    <w:rsid w:val="00E90072"/>
    <w:rsid w:val="00E900AF"/>
    <w:rsid w:val="00E9221F"/>
    <w:rsid w:val="00E924DF"/>
    <w:rsid w:val="00E92A10"/>
    <w:rsid w:val="00E93445"/>
    <w:rsid w:val="00E9392B"/>
    <w:rsid w:val="00E9506E"/>
    <w:rsid w:val="00E951BC"/>
    <w:rsid w:val="00E954CA"/>
    <w:rsid w:val="00E954E8"/>
    <w:rsid w:val="00E95796"/>
    <w:rsid w:val="00E95B82"/>
    <w:rsid w:val="00E9697D"/>
    <w:rsid w:val="00E96F1D"/>
    <w:rsid w:val="00E97346"/>
    <w:rsid w:val="00E977E8"/>
    <w:rsid w:val="00EA0290"/>
    <w:rsid w:val="00EA0556"/>
    <w:rsid w:val="00EA0A8A"/>
    <w:rsid w:val="00EA0C80"/>
    <w:rsid w:val="00EA0FE9"/>
    <w:rsid w:val="00EA1414"/>
    <w:rsid w:val="00EA200F"/>
    <w:rsid w:val="00EA238A"/>
    <w:rsid w:val="00EA258B"/>
    <w:rsid w:val="00EA2938"/>
    <w:rsid w:val="00EA3347"/>
    <w:rsid w:val="00EA3923"/>
    <w:rsid w:val="00EA5381"/>
    <w:rsid w:val="00EA54BC"/>
    <w:rsid w:val="00EA55B5"/>
    <w:rsid w:val="00EA5E12"/>
    <w:rsid w:val="00EA675A"/>
    <w:rsid w:val="00EA7160"/>
    <w:rsid w:val="00EA7587"/>
    <w:rsid w:val="00EA75FD"/>
    <w:rsid w:val="00EA7C5C"/>
    <w:rsid w:val="00EA7F2A"/>
    <w:rsid w:val="00EB08BE"/>
    <w:rsid w:val="00EB0AB9"/>
    <w:rsid w:val="00EB0D01"/>
    <w:rsid w:val="00EB2338"/>
    <w:rsid w:val="00EB4071"/>
    <w:rsid w:val="00EB4E07"/>
    <w:rsid w:val="00EB524B"/>
    <w:rsid w:val="00EB602D"/>
    <w:rsid w:val="00EB6942"/>
    <w:rsid w:val="00EB7407"/>
    <w:rsid w:val="00EB7613"/>
    <w:rsid w:val="00EC0B3F"/>
    <w:rsid w:val="00EC0B83"/>
    <w:rsid w:val="00EC0FDF"/>
    <w:rsid w:val="00EC1B68"/>
    <w:rsid w:val="00EC2DC5"/>
    <w:rsid w:val="00EC3568"/>
    <w:rsid w:val="00EC39D2"/>
    <w:rsid w:val="00EC409C"/>
    <w:rsid w:val="00EC493B"/>
    <w:rsid w:val="00EC54A2"/>
    <w:rsid w:val="00EC57FD"/>
    <w:rsid w:val="00EC581E"/>
    <w:rsid w:val="00EC59F2"/>
    <w:rsid w:val="00EC6604"/>
    <w:rsid w:val="00EC67A3"/>
    <w:rsid w:val="00EC6803"/>
    <w:rsid w:val="00EC6F4F"/>
    <w:rsid w:val="00EC7931"/>
    <w:rsid w:val="00ED1159"/>
    <w:rsid w:val="00ED29D5"/>
    <w:rsid w:val="00ED3659"/>
    <w:rsid w:val="00ED3891"/>
    <w:rsid w:val="00ED3B90"/>
    <w:rsid w:val="00ED490B"/>
    <w:rsid w:val="00ED5131"/>
    <w:rsid w:val="00ED517A"/>
    <w:rsid w:val="00ED518A"/>
    <w:rsid w:val="00ED6911"/>
    <w:rsid w:val="00ED7599"/>
    <w:rsid w:val="00EE04FB"/>
    <w:rsid w:val="00EE1400"/>
    <w:rsid w:val="00EE1E1A"/>
    <w:rsid w:val="00EE21C1"/>
    <w:rsid w:val="00EE2754"/>
    <w:rsid w:val="00EE2B0B"/>
    <w:rsid w:val="00EE38E3"/>
    <w:rsid w:val="00EE3C6D"/>
    <w:rsid w:val="00EE47E9"/>
    <w:rsid w:val="00EE51B7"/>
    <w:rsid w:val="00EE524D"/>
    <w:rsid w:val="00EE6BD7"/>
    <w:rsid w:val="00EE6CA1"/>
    <w:rsid w:val="00EE75ED"/>
    <w:rsid w:val="00EF0C31"/>
    <w:rsid w:val="00EF108F"/>
    <w:rsid w:val="00EF11CC"/>
    <w:rsid w:val="00EF22E9"/>
    <w:rsid w:val="00EF2ECA"/>
    <w:rsid w:val="00EF3D9D"/>
    <w:rsid w:val="00EF4F58"/>
    <w:rsid w:val="00EF5514"/>
    <w:rsid w:val="00EF5CC5"/>
    <w:rsid w:val="00EF5EC6"/>
    <w:rsid w:val="00EF7AA8"/>
    <w:rsid w:val="00F022CB"/>
    <w:rsid w:val="00F033CA"/>
    <w:rsid w:val="00F04178"/>
    <w:rsid w:val="00F05BA3"/>
    <w:rsid w:val="00F0645B"/>
    <w:rsid w:val="00F070D2"/>
    <w:rsid w:val="00F0762D"/>
    <w:rsid w:val="00F07AEE"/>
    <w:rsid w:val="00F07D55"/>
    <w:rsid w:val="00F10FC1"/>
    <w:rsid w:val="00F114E8"/>
    <w:rsid w:val="00F11E3B"/>
    <w:rsid w:val="00F11EA1"/>
    <w:rsid w:val="00F11FFB"/>
    <w:rsid w:val="00F12690"/>
    <w:rsid w:val="00F1348C"/>
    <w:rsid w:val="00F13A00"/>
    <w:rsid w:val="00F13AA6"/>
    <w:rsid w:val="00F13ACD"/>
    <w:rsid w:val="00F13AEE"/>
    <w:rsid w:val="00F1406C"/>
    <w:rsid w:val="00F141FD"/>
    <w:rsid w:val="00F14C60"/>
    <w:rsid w:val="00F15D57"/>
    <w:rsid w:val="00F164E0"/>
    <w:rsid w:val="00F16C2C"/>
    <w:rsid w:val="00F16DF6"/>
    <w:rsid w:val="00F16EC1"/>
    <w:rsid w:val="00F16F23"/>
    <w:rsid w:val="00F16F47"/>
    <w:rsid w:val="00F170B6"/>
    <w:rsid w:val="00F17178"/>
    <w:rsid w:val="00F171D7"/>
    <w:rsid w:val="00F2113F"/>
    <w:rsid w:val="00F21FDB"/>
    <w:rsid w:val="00F21FDC"/>
    <w:rsid w:val="00F22099"/>
    <w:rsid w:val="00F22629"/>
    <w:rsid w:val="00F2295A"/>
    <w:rsid w:val="00F2385D"/>
    <w:rsid w:val="00F23AA1"/>
    <w:rsid w:val="00F24017"/>
    <w:rsid w:val="00F24CA4"/>
    <w:rsid w:val="00F24FE8"/>
    <w:rsid w:val="00F250C2"/>
    <w:rsid w:val="00F25EFA"/>
    <w:rsid w:val="00F268A0"/>
    <w:rsid w:val="00F26ACF"/>
    <w:rsid w:val="00F271BF"/>
    <w:rsid w:val="00F27D12"/>
    <w:rsid w:val="00F301CF"/>
    <w:rsid w:val="00F30449"/>
    <w:rsid w:val="00F306C3"/>
    <w:rsid w:val="00F31398"/>
    <w:rsid w:val="00F31561"/>
    <w:rsid w:val="00F31972"/>
    <w:rsid w:val="00F3203A"/>
    <w:rsid w:val="00F325A6"/>
    <w:rsid w:val="00F32C04"/>
    <w:rsid w:val="00F3317F"/>
    <w:rsid w:val="00F33A49"/>
    <w:rsid w:val="00F33DD1"/>
    <w:rsid w:val="00F34379"/>
    <w:rsid w:val="00F34EEA"/>
    <w:rsid w:val="00F35702"/>
    <w:rsid w:val="00F36A8B"/>
    <w:rsid w:val="00F37392"/>
    <w:rsid w:val="00F3752D"/>
    <w:rsid w:val="00F37694"/>
    <w:rsid w:val="00F37F1B"/>
    <w:rsid w:val="00F40B72"/>
    <w:rsid w:val="00F4217C"/>
    <w:rsid w:val="00F42277"/>
    <w:rsid w:val="00F42863"/>
    <w:rsid w:val="00F42DF1"/>
    <w:rsid w:val="00F433B5"/>
    <w:rsid w:val="00F448F6"/>
    <w:rsid w:val="00F4644A"/>
    <w:rsid w:val="00F4766A"/>
    <w:rsid w:val="00F51368"/>
    <w:rsid w:val="00F519B1"/>
    <w:rsid w:val="00F524AD"/>
    <w:rsid w:val="00F55050"/>
    <w:rsid w:val="00F55154"/>
    <w:rsid w:val="00F573C2"/>
    <w:rsid w:val="00F6119D"/>
    <w:rsid w:val="00F617C7"/>
    <w:rsid w:val="00F61B81"/>
    <w:rsid w:val="00F63629"/>
    <w:rsid w:val="00F64D23"/>
    <w:rsid w:val="00F65CB8"/>
    <w:rsid w:val="00F674E7"/>
    <w:rsid w:val="00F6765A"/>
    <w:rsid w:val="00F678DF"/>
    <w:rsid w:val="00F67C2E"/>
    <w:rsid w:val="00F70AF6"/>
    <w:rsid w:val="00F71331"/>
    <w:rsid w:val="00F71A55"/>
    <w:rsid w:val="00F727A1"/>
    <w:rsid w:val="00F72C20"/>
    <w:rsid w:val="00F72DFC"/>
    <w:rsid w:val="00F73C93"/>
    <w:rsid w:val="00F74904"/>
    <w:rsid w:val="00F75018"/>
    <w:rsid w:val="00F76198"/>
    <w:rsid w:val="00F76EFF"/>
    <w:rsid w:val="00F773EE"/>
    <w:rsid w:val="00F77784"/>
    <w:rsid w:val="00F777D8"/>
    <w:rsid w:val="00F77C72"/>
    <w:rsid w:val="00F8059D"/>
    <w:rsid w:val="00F80F57"/>
    <w:rsid w:val="00F82749"/>
    <w:rsid w:val="00F83912"/>
    <w:rsid w:val="00F8525D"/>
    <w:rsid w:val="00F85B1B"/>
    <w:rsid w:val="00F86D2C"/>
    <w:rsid w:val="00F87488"/>
    <w:rsid w:val="00F878AC"/>
    <w:rsid w:val="00F90335"/>
    <w:rsid w:val="00F91617"/>
    <w:rsid w:val="00F91828"/>
    <w:rsid w:val="00F93622"/>
    <w:rsid w:val="00F94DF8"/>
    <w:rsid w:val="00F961E0"/>
    <w:rsid w:val="00F96281"/>
    <w:rsid w:val="00F96A4E"/>
    <w:rsid w:val="00F973F4"/>
    <w:rsid w:val="00F977F6"/>
    <w:rsid w:val="00F97B45"/>
    <w:rsid w:val="00F97CF6"/>
    <w:rsid w:val="00F97DD0"/>
    <w:rsid w:val="00F97E59"/>
    <w:rsid w:val="00FA0847"/>
    <w:rsid w:val="00FA0D94"/>
    <w:rsid w:val="00FA1831"/>
    <w:rsid w:val="00FA1A66"/>
    <w:rsid w:val="00FA2444"/>
    <w:rsid w:val="00FA27B8"/>
    <w:rsid w:val="00FA3A19"/>
    <w:rsid w:val="00FA3D99"/>
    <w:rsid w:val="00FA4D1E"/>
    <w:rsid w:val="00FA4E3D"/>
    <w:rsid w:val="00FA5001"/>
    <w:rsid w:val="00FA5C59"/>
    <w:rsid w:val="00FA65EB"/>
    <w:rsid w:val="00FA6ED6"/>
    <w:rsid w:val="00FB0B30"/>
    <w:rsid w:val="00FB1C45"/>
    <w:rsid w:val="00FB2180"/>
    <w:rsid w:val="00FB2503"/>
    <w:rsid w:val="00FB36D0"/>
    <w:rsid w:val="00FB3E05"/>
    <w:rsid w:val="00FB3E17"/>
    <w:rsid w:val="00FB483F"/>
    <w:rsid w:val="00FB75D3"/>
    <w:rsid w:val="00FB7652"/>
    <w:rsid w:val="00FB7B97"/>
    <w:rsid w:val="00FC0160"/>
    <w:rsid w:val="00FC06BC"/>
    <w:rsid w:val="00FC19BC"/>
    <w:rsid w:val="00FC224C"/>
    <w:rsid w:val="00FC24A9"/>
    <w:rsid w:val="00FC3690"/>
    <w:rsid w:val="00FC51EE"/>
    <w:rsid w:val="00FC54BE"/>
    <w:rsid w:val="00FC6F8D"/>
    <w:rsid w:val="00FC744E"/>
    <w:rsid w:val="00FD0E2A"/>
    <w:rsid w:val="00FD1178"/>
    <w:rsid w:val="00FD138C"/>
    <w:rsid w:val="00FD3644"/>
    <w:rsid w:val="00FD38F5"/>
    <w:rsid w:val="00FD5D94"/>
    <w:rsid w:val="00FE022B"/>
    <w:rsid w:val="00FE0728"/>
    <w:rsid w:val="00FE0D83"/>
    <w:rsid w:val="00FE0DF7"/>
    <w:rsid w:val="00FE1B0A"/>
    <w:rsid w:val="00FE24A6"/>
    <w:rsid w:val="00FE2A4D"/>
    <w:rsid w:val="00FE3702"/>
    <w:rsid w:val="00FE3B2A"/>
    <w:rsid w:val="00FE45FF"/>
    <w:rsid w:val="00FE4C65"/>
    <w:rsid w:val="00FE5012"/>
    <w:rsid w:val="00FE5A0C"/>
    <w:rsid w:val="00FE5D0C"/>
    <w:rsid w:val="00FE6204"/>
    <w:rsid w:val="00FE6333"/>
    <w:rsid w:val="00FE6437"/>
    <w:rsid w:val="00FE788B"/>
    <w:rsid w:val="00FF0244"/>
    <w:rsid w:val="00FF0396"/>
    <w:rsid w:val="00FF0BA9"/>
    <w:rsid w:val="00FF14E3"/>
    <w:rsid w:val="00FF1E5F"/>
    <w:rsid w:val="00FF271E"/>
    <w:rsid w:val="00FF3BD1"/>
    <w:rsid w:val="00FF3E2B"/>
    <w:rsid w:val="00FF3E35"/>
    <w:rsid w:val="00FF3E5D"/>
    <w:rsid w:val="00FF48C7"/>
    <w:rsid w:val="00FF4C99"/>
    <w:rsid w:val="00FF4E9E"/>
    <w:rsid w:val="00FF4FE6"/>
    <w:rsid w:val="00FF6BAA"/>
    <w:rsid w:val="00FF6EAF"/>
    <w:rsid w:val="00FF6EF9"/>
    <w:rsid w:val="00FF6FAE"/>
    <w:rsid w:val="00FF7536"/>
    <w:rsid w:val="00FF756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8E20CE9"/>
  <w15:chartTrackingRefBased/>
  <w15:docId w15:val="{3AAD8A1D-5754-4580-8619-92B38112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34"/>
    <w:qFormat/>
    <w:rsid w:val="00335992"/>
    <w:pPr>
      <w:ind w:left="720"/>
    </w:pPr>
  </w:style>
  <w:style w:type="character" w:customStyle="1" w:styleId="FooterChar">
    <w:name w:val="Footer Char"/>
    <w:link w:val="Footer"/>
    <w:uiPriority w:val="99"/>
    <w:rsid w:val="007B48C3"/>
    <w:rPr>
      <w:sz w:val="24"/>
      <w:szCs w:val="24"/>
    </w:rPr>
  </w:style>
  <w:style w:type="character" w:styleId="Hyperlink">
    <w:name w:val="Hyperlink"/>
    <w:unhideWhenUsed/>
    <w:rsid w:val="007838EF"/>
    <w:rPr>
      <w:color w:val="0000FF"/>
      <w:u w:val="single"/>
    </w:rPr>
  </w:style>
  <w:style w:type="paragraph" w:customStyle="1" w:styleId="Default">
    <w:name w:val="Default"/>
    <w:rsid w:val="002D5B42"/>
    <w:pPr>
      <w:autoSpaceDE w:val="0"/>
      <w:autoSpaceDN w:val="0"/>
      <w:adjustRightInd w:val="0"/>
    </w:pPr>
    <w:rPr>
      <w:color w:val="000000"/>
      <w:sz w:val="24"/>
      <w:szCs w:val="24"/>
    </w:rPr>
  </w:style>
  <w:style w:type="paragraph" w:customStyle="1" w:styleId="xmsonormal">
    <w:name w:val="x_msonormal"/>
    <w:basedOn w:val="Normal"/>
    <w:uiPriority w:val="99"/>
    <w:rsid w:val="00CD2E34"/>
    <w:rPr>
      <w:rFonts w:ascii="Calibri" w:eastAsia="Calibri" w:hAnsi="Calibri" w:cs="Calibri"/>
      <w:sz w:val="22"/>
      <w:szCs w:val="22"/>
    </w:rPr>
  </w:style>
  <w:style w:type="character" w:styleId="Strong">
    <w:name w:val="Strong"/>
    <w:uiPriority w:val="22"/>
    <w:qFormat/>
    <w:rsid w:val="004B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34812982">
      <w:bodyDiv w:val="1"/>
      <w:marLeft w:val="0"/>
      <w:marRight w:val="0"/>
      <w:marTop w:val="0"/>
      <w:marBottom w:val="0"/>
      <w:divBdr>
        <w:top w:val="none" w:sz="0" w:space="0" w:color="auto"/>
        <w:left w:val="none" w:sz="0" w:space="0" w:color="auto"/>
        <w:bottom w:val="none" w:sz="0" w:space="0" w:color="auto"/>
        <w:right w:val="none" w:sz="0" w:space="0" w:color="auto"/>
      </w:divBdr>
    </w:div>
    <w:div w:id="246574747">
      <w:bodyDiv w:val="1"/>
      <w:marLeft w:val="0"/>
      <w:marRight w:val="0"/>
      <w:marTop w:val="0"/>
      <w:marBottom w:val="0"/>
      <w:divBdr>
        <w:top w:val="none" w:sz="0" w:space="0" w:color="auto"/>
        <w:left w:val="none" w:sz="0" w:space="0" w:color="auto"/>
        <w:bottom w:val="none" w:sz="0" w:space="0" w:color="auto"/>
        <w:right w:val="none" w:sz="0" w:space="0" w:color="auto"/>
      </w:divBdr>
    </w:div>
    <w:div w:id="5896291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1668707513">
      <w:bodyDiv w:val="1"/>
      <w:marLeft w:val="0"/>
      <w:marRight w:val="0"/>
      <w:marTop w:val="0"/>
      <w:marBottom w:val="0"/>
      <w:divBdr>
        <w:top w:val="none" w:sz="0" w:space="0" w:color="auto"/>
        <w:left w:val="none" w:sz="0" w:space="0" w:color="auto"/>
        <w:bottom w:val="none" w:sz="0" w:space="0" w:color="auto"/>
        <w:right w:val="none" w:sz="0" w:space="0" w:color="auto"/>
      </w:divBdr>
      <w:divsChild>
        <w:div w:id="1104690790">
          <w:marLeft w:val="0"/>
          <w:marRight w:val="0"/>
          <w:marTop w:val="0"/>
          <w:marBottom w:val="0"/>
          <w:divBdr>
            <w:top w:val="none" w:sz="0" w:space="0" w:color="auto"/>
            <w:left w:val="none" w:sz="0" w:space="0" w:color="auto"/>
            <w:bottom w:val="none" w:sz="0" w:space="0" w:color="auto"/>
            <w:right w:val="none" w:sz="0" w:space="0" w:color="auto"/>
          </w:divBdr>
        </w:div>
      </w:divsChild>
    </w:div>
    <w:div w:id="1862935071">
      <w:bodyDiv w:val="1"/>
      <w:marLeft w:val="0"/>
      <w:marRight w:val="0"/>
      <w:marTop w:val="0"/>
      <w:marBottom w:val="0"/>
      <w:divBdr>
        <w:top w:val="none" w:sz="0" w:space="0" w:color="auto"/>
        <w:left w:val="none" w:sz="0" w:space="0" w:color="auto"/>
        <w:bottom w:val="none" w:sz="0" w:space="0" w:color="auto"/>
        <w:right w:val="none" w:sz="0" w:space="0" w:color="auto"/>
      </w:divBdr>
    </w:div>
    <w:div w:id="2024476328">
      <w:bodyDiv w:val="1"/>
      <w:marLeft w:val="0"/>
      <w:marRight w:val="0"/>
      <w:marTop w:val="0"/>
      <w:marBottom w:val="0"/>
      <w:divBdr>
        <w:top w:val="none" w:sz="0" w:space="0" w:color="auto"/>
        <w:left w:val="none" w:sz="0" w:space="0" w:color="auto"/>
        <w:bottom w:val="none" w:sz="0" w:space="0" w:color="auto"/>
        <w:right w:val="none" w:sz="0" w:space="0" w:color="auto"/>
      </w:divBdr>
    </w:div>
    <w:div w:id="2117745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C55F8BECD1048B641200122B90DAC" ma:contentTypeVersion="11" ma:contentTypeDescription="Create a new document." ma:contentTypeScope="" ma:versionID="99e6a0309e4c227f28fcbebb6e59dded">
  <xsd:schema xmlns:xsd="http://www.w3.org/2001/XMLSchema" xmlns:xs="http://www.w3.org/2001/XMLSchema" xmlns:p="http://schemas.microsoft.com/office/2006/metadata/properties" xmlns:ns3="0ca86e0c-9273-4510-80e2-067be364d88f" xmlns:ns4="57785103-05a6-4f4b-8c1b-4b61adca408b" targetNamespace="http://schemas.microsoft.com/office/2006/metadata/properties" ma:root="true" ma:fieldsID="355eff263e1d8d506f556d6feaf7ff2f" ns3:_="" ns4:_="">
    <xsd:import namespace="0ca86e0c-9273-4510-80e2-067be364d88f"/>
    <xsd:import namespace="57785103-05a6-4f4b-8c1b-4b61adca4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86e0c-9273-4510-80e2-067be364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785103-05a6-4f4b-8c1b-4b61adca40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3770-5948-40DA-81CF-6CB18744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86e0c-9273-4510-80e2-067be364d88f"/>
    <ds:schemaRef ds:uri="57785103-05a6-4f4b-8c1b-4b61adca4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D6B74-6CE3-4A6A-81C0-F8AD6DF72825}">
  <ds:schemaRefs>
    <ds:schemaRef ds:uri="http://schemas.microsoft.com/sharepoint/v3/contenttype/forms"/>
  </ds:schemaRefs>
</ds:datastoreItem>
</file>

<file path=customXml/itemProps3.xml><?xml version="1.0" encoding="utf-8"?>
<ds:datastoreItem xmlns:ds="http://schemas.openxmlformats.org/officeDocument/2006/customXml" ds:itemID="{DAA73B74-B28E-4CAF-8A29-170F6AE8D1AE}">
  <ds:schemaRefs>
    <ds:schemaRef ds:uri="http://purl.org/dc/terms/"/>
    <ds:schemaRef ds:uri="57785103-05a6-4f4b-8c1b-4b61adca408b"/>
    <ds:schemaRef ds:uri="http://purl.org/dc/elements/1.1/"/>
    <ds:schemaRef ds:uri="http://purl.org/dc/dcmitype/"/>
    <ds:schemaRef ds:uri="http://schemas.microsoft.com/office/infopath/2007/PartnerControls"/>
    <ds:schemaRef ds:uri="http://schemas.microsoft.com/office/2006/documentManagement/types"/>
    <ds:schemaRef ds:uri="0ca86e0c-9273-4510-80e2-067be364d88f"/>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284E42-2F4E-403A-AB48-C85CB639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12</Pages>
  <Words>4278</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Janeth</dc:creator>
  <cp:keywords/>
  <cp:lastModifiedBy>Prine, Laura D</cp:lastModifiedBy>
  <cp:revision>69</cp:revision>
  <cp:lastPrinted>2022-08-18T18:47:00Z</cp:lastPrinted>
  <dcterms:created xsi:type="dcterms:W3CDTF">2022-08-11T21:35:00Z</dcterms:created>
  <dcterms:modified xsi:type="dcterms:W3CDTF">2022-08-18T18:49:00Z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0x01010069EC55F8BECD1048B641200122B90DAC</vt:lpwstr>
  </property>
</Properties>
</file>